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7F" w:rsidRPr="00DD4F8B" w:rsidRDefault="0033207F" w:rsidP="004E24BA">
      <w:pPr>
        <w:shd w:val="clear" w:color="auto" w:fill="BFBFBF" w:themeFill="background1" w:themeFillShade="BF"/>
        <w:jc w:val="center"/>
        <w:rPr>
          <w:b/>
          <w:lang w:val="en-GB"/>
        </w:rPr>
      </w:pPr>
      <w:r w:rsidRPr="00DD4F8B">
        <w:rPr>
          <w:b/>
          <w:lang w:val="en-GB"/>
        </w:rPr>
        <w:t>PROGRAMME</w:t>
      </w:r>
    </w:p>
    <w:p w:rsidR="008A7220" w:rsidRPr="00DD4F8B" w:rsidRDefault="008A7220" w:rsidP="0033207F">
      <w:pPr>
        <w:jc w:val="center"/>
        <w:rPr>
          <w:b/>
          <w:lang w:val="en-GB"/>
        </w:rPr>
      </w:pPr>
    </w:p>
    <w:p w:rsidR="008A7220" w:rsidRPr="00DD4F8B" w:rsidRDefault="008A7220" w:rsidP="0033207F">
      <w:pPr>
        <w:jc w:val="center"/>
        <w:rPr>
          <w:b/>
          <w:lang w:val="en-GB"/>
        </w:rPr>
      </w:pPr>
    </w:p>
    <w:p w:rsidR="0033207F" w:rsidRPr="00DD4F8B" w:rsidRDefault="0033207F" w:rsidP="0033207F">
      <w:pPr>
        <w:jc w:val="center"/>
        <w:rPr>
          <w:b/>
          <w:i/>
          <w:lang w:val="en-GB"/>
        </w:rPr>
      </w:pPr>
      <w:r w:rsidRPr="00DD4F8B">
        <w:rPr>
          <w:b/>
          <w:i/>
          <w:lang w:val="en-GB"/>
        </w:rPr>
        <w:t>6TH EIASM WORKSHOP ON TOP MANAGEMENT TEAMS AND BUSINESS STRATEGY</w:t>
      </w:r>
    </w:p>
    <w:p w:rsidR="0033207F" w:rsidRPr="00DD4F8B" w:rsidRDefault="0033207F" w:rsidP="0033207F">
      <w:pPr>
        <w:jc w:val="center"/>
        <w:rPr>
          <w:b/>
          <w:i/>
          <w:lang w:val="en-GB"/>
        </w:rPr>
      </w:pPr>
    </w:p>
    <w:p w:rsidR="0033207F" w:rsidRPr="00DD4F8B" w:rsidRDefault="0033207F" w:rsidP="0033207F">
      <w:pPr>
        <w:jc w:val="center"/>
        <w:rPr>
          <w:b/>
          <w:lang w:val="en-GB"/>
        </w:rPr>
      </w:pPr>
      <w:r w:rsidRPr="00DD4F8B">
        <w:rPr>
          <w:b/>
          <w:lang w:val="en-GB"/>
        </w:rPr>
        <w:t xml:space="preserve">RECONSIDERING THE CONFIGURATION OF TMTs: </w:t>
      </w:r>
    </w:p>
    <w:p w:rsidR="0033207F" w:rsidRPr="00DD4F8B" w:rsidRDefault="0033207F" w:rsidP="0033207F">
      <w:pPr>
        <w:jc w:val="center"/>
        <w:rPr>
          <w:b/>
          <w:lang w:val="en-GB"/>
        </w:rPr>
      </w:pPr>
      <w:r w:rsidRPr="00DD4F8B">
        <w:rPr>
          <w:b/>
          <w:lang w:val="en-GB"/>
        </w:rPr>
        <w:t>CEOs, EXECUTIVES, AND OTHER PRINCIPAL DECISION-MAKERS</w:t>
      </w:r>
    </w:p>
    <w:p w:rsidR="0033207F" w:rsidRPr="00DD4F8B" w:rsidRDefault="0033207F" w:rsidP="0033207F">
      <w:pPr>
        <w:jc w:val="center"/>
        <w:rPr>
          <w:b/>
          <w:lang w:val="en-GB"/>
        </w:rPr>
      </w:pPr>
    </w:p>
    <w:p w:rsidR="00FC15DA" w:rsidRPr="00DD4F8B" w:rsidRDefault="00FC15DA" w:rsidP="0033207F">
      <w:pPr>
        <w:jc w:val="center"/>
        <w:rPr>
          <w:b/>
          <w:lang w:val="en-GB"/>
        </w:rPr>
      </w:pPr>
    </w:p>
    <w:p w:rsidR="0033207F" w:rsidRPr="00516A91" w:rsidRDefault="0033207F" w:rsidP="0033207F">
      <w:pPr>
        <w:jc w:val="center"/>
        <w:rPr>
          <w:lang w:val="nl-NL"/>
        </w:rPr>
      </w:pPr>
      <w:r w:rsidRPr="00516A91">
        <w:rPr>
          <w:lang w:val="nl-NL"/>
        </w:rPr>
        <w:t>ANTWERP, MARCH 26-27, 2015</w:t>
      </w:r>
    </w:p>
    <w:p w:rsidR="0033207F" w:rsidRPr="00516A91" w:rsidRDefault="0033207F" w:rsidP="0033207F">
      <w:pPr>
        <w:jc w:val="center"/>
        <w:rPr>
          <w:lang w:val="nl-NL"/>
        </w:rPr>
      </w:pPr>
    </w:p>
    <w:p w:rsidR="00FC15DA" w:rsidRPr="00516A91" w:rsidRDefault="00FC15DA" w:rsidP="0033207F">
      <w:pPr>
        <w:jc w:val="center"/>
        <w:rPr>
          <w:lang w:val="nl-NL"/>
        </w:rPr>
      </w:pPr>
    </w:p>
    <w:p w:rsidR="0033207F" w:rsidRPr="00516A91" w:rsidRDefault="0033207F" w:rsidP="0033207F">
      <w:pPr>
        <w:jc w:val="center"/>
        <w:rPr>
          <w:lang w:val="nl-NL"/>
        </w:rPr>
      </w:pPr>
      <w:r w:rsidRPr="00516A91">
        <w:rPr>
          <w:lang w:val="nl-NL"/>
        </w:rPr>
        <w:t xml:space="preserve">University of </w:t>
      </w:r>
      <w:proofErr w:type="spellStart"/>
      <w:r w:rsidRPr="00516A91">
        <w:rPr>
          <w:lang w:val="nl-NL"/>
        </w:rPr>
        <w:t>Antwerp</w:t>
      </w:r>
      <w:proofErr w:type="spellEnd"/>
    </w:p>
    <w:p w:rsidR="0033207F" w:rsidRPr="00516A91" w:rsidRDefault="0033207F" w:rsidP="0033207F">
      <w:pPr>
        <w:jc w:val="center"/>
        <w:rPr>
          <w:lang w:val="nl-NL"/>
        </w:rPr>
      </w:pPr>
      <w:r w:rsidRPr="00516A91">
        <w:rPr>
          <w:lang w:val="nl-NL"/>
        </w:rPr>
        <w:t xml:space="preserve">Grauwzusters </w:t>
      </w:r>
      <w:proofErr w:type="spellStart"/>
      <w:r w:rsidRPr="00516A91">
        <w:rPr>
          <w:lang w:val="nl-NL"/>
        </w:rPr>
        <w:t>Cloister</w:t>
      </w:r>
      <w:proofErr w:type="spellEnd"/>
      <w:r w:rsidRPr="00516A91">
        <w:rPr>
          <w:lang w:val="nl-NL"/>
        </w:rPr>
        <w:t>, Lange St-Annastraat 7, 2000 Antwerpen</w:t>
      </w:r>
    </w:p>
    <w:p w:rsidR="0033207F" w:rsidRPr="00516A91" w:rsidRDefault="0033207F" w:rsidP="0033207F">
      <w:pPr>
        <w:jc w:val="center"/>
        <w:rPr>
          <w:i/>
          <w:lang w:val="nl-NL"/>
        </w:rPr>
      </w:pPr>
    </w:p>
    <w:p w:rsidR="008A7220" w:rsidRPr="00516A91" w:rsidRDefault="008A7220" w:rsidP="0033207F">
      <w:pPr>
        <w:jc w:val="center"/>
        <w:rPr>
          <w:i/>
          <w:lang w:val="nl-NL"/>
        </w:rPr>
      </w:pPr>
    </w:p>
    <w:p w:rsidR="008A7220" w:rsidRPr="00DD4F8B" w:rsidRDefault="000B527B" w:rsidP="000B527B">
      <w:pPr>
        <w:jc w:val="both"/>
        <w:rPr>
          <w:i/>
          <w:lang w:val="en-GB"/>
        </w:rPr>
      </w:pPr>
      <w:r w:rsidRPr="00DD4F8B">
        <w:rPr>
          <w:i/>
          <w:noProof/>
        </w:rPr>
        <w:drawing>
          <wp:anchor distT="0" distB="0" distL="114300" distR="114300" simplePos="0" relativeHeight="251658240" behindDoc="0" locked="0" layoutInCell="1" allowOverlap="1" wp14:anchorId="680408B3" wp14:editId="7DCEA1FA">
            <wp:simplePos x="0" y="0"/>
            <wp:positionH relativeFrom="column">
              <wp:posOffset>4739005</wp:posOffset>
            </wp:positionH>
            <wp:positionV relativeFrom="paragraph">
              <wp:posOffset>76200</wp:posOffset>
            </wp:positionV>
            <wp:extent cx="1057275" cy="1057275"/>
            <wp:effectExtent l="0" t="0" r="9525" b="9525"/>
            <wp:wrapNone/>
            <wp:docPr id="1" name="Picture 1" descr="182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82x1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220" w:rsidRPr="00DD4F8B" w:rsidRDefault="000B527B" w:rsidP="000B527B">
      <w:pPr>
        <w:rPr>
          <w:i/>
          <w:lang w:val="en-GB"/>
        </w:rPr>
      </w:pPr>
      <w:r>
        <w:rPr>
          <w:i/>
          <w:noProof/>
        </w:rPr>
        <w:drawing>
          <wp:inline distT="0" distB="0" distL="0" distR="0" wp14:anchorId="0596DA4B" wp14:editId="07411BAF">
            <wp:extent cx="4439382"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kshop ACED_EN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9382" cy="790575"/>
                    </a:xfrm>
                    <a:prstGeom prst="rect">
                      <a:avLst/>
                    </a:prstGeom>
                  </pic:spPr>
                </pic:pic>
              </a:graphicData>
            </a:graphic>
          </wp:inline>
        </w:drawing>
      </w:r>
    </w:p>
    <w:p w:rsidR="008A7220" w:rsidRPr="00DD4F8B" w:rsidRDefault="008A7220" w:rsidP="0033207F">
      <w:pPr>
        <w:jc w:val="center"/>
        <w:rPr>
          <w:i/>
          <w:lang w:val="en-GB"/>
        </w:rPr>
      </w:pPr>
    </w:p>
    <w:p w:rsidR="008A7220" w:rsidRPr="00DD4F8B" w:rsidRDefault="008A7220" w:rsidP="0033207F">
      <w:pPr>
        <w:jc w:val="center"/>
        <w:rPr>
          <w:i/>
          <w:lang w:val="en-GB"/>
        </w:rPr>
      </w:pPr>
    </w:p>
    <w:p w:rsidR="00FC15DA" w:rsidRPr="00DD4F8B" w:rsidRDefault="00FC15DA" w:rsidP="0033207F">
      <w:pPr>
        <w:jc w:val="center"/>
        <w:rPr>
          <w:i/>
          <w:lang w:val="en-GB"/>
        </w:rPr>
      </w:pPr>
    </w:p>
    <w:p w:rsidR="001F15B3" w:rsidRPr="00DD4F8B" w:rsidRDefault="0033207F" w:rsidP="004E24BA">
      <w:pPr>
        <w:shd w:val="clear" w:color="auto" w:fill="D9D9D9" w:themeFill="background1" w:themeFillShade="D9"/>
        <w:jc w:val="center"/>
        <w:rPr>
          <w:b/>
          <w:lang w:val="en-GB"/>
        </w:rPr>
      </w:pPr>
      <w:r w:rsidRPr="00DD4F8B">
        <w:rPr>
          <w:b/>
          <w:lang w:val="en-GB"/>
        </w:rPr>
        <w:t>Wednesday, March 25</w:t>
      </w:r>
      <w:r w:rsidR="004E24BA" w:rsidRPr="00DD4F8B">
        <w:rPr>
          <w:b/>
          <w:vertAlign w:val="superscript"/>
          <w:lang w:val="en-GB"/>
        </w:rPr>
        <w:t>th</w:t>
      </w:r>
      <w:r w:rsidR="004E24BA" w:rsidRPr="00DD4F8B">
        <w:rPr>
          <w:b/>
          <w:lang w:val="en-GB"/>
        </w:rPr>
        <w:t xml:space="preserve"> </w:t>
      </w:r>
    </w:p>
    <w:p w:rsidR="0033207F" w:rsidRPr="00DD4F8B" w:rsidRDefault="0033207F">
      <w:pPr>
        <w:rPr>
          <w:lang w:val="en-GB"/>
        </w:rPr>
      </w:pPr>
    </w:p>
    <w:p w:rsidR="0033207F" w:rsidRPr="00DD4F8B" w:rsidRDefault="0033207F">
      <w:pPr>
        <w:rPr>
          <w:lang w:val="en-GB"/>
        </w:rPr>
      </w:pPr>
      <w:r w:rsidRPr="00DD4F8B">
        <w:rPr>
          <w:lang w:val="en-GB"/>
        </w:rPr>
        <w:t>17:00 – 18:30</w:t>
      </w:r>
      <w:r w:rsidRPr="00DD4F8B">
        <w:rPr>
          <w:lang w:val="en-GB"/>
        </w:rPr>
        <w:tab/>
      </w:r>
      <w:r w:rsidRPr="00DD4F8B">
        <w:rPr>
          <w:b/>
          <w:lang w:val="en-GB"/>
        </w:rPr>
        <w:t>Informal get-together and reception</w:t>
      </w:r>
      <w:r w:rsidR="004E24BA" w:rsidRPr="00DD4F8B">
        <w:rPr>
          <w:b/>
          <w:lang w:val="en-GB"/>
        </w:rPr>
        <w:t xml:space="preserve"> – </w:t>
      </w:r>
      <w:r w:rsidRPr="00DD4F8B">
        <w:rPr>
          <w:i/>
          <w:lang w:val="en-GB"/>
        </w:rPr>
        <w:t xml:space="preserve">“Papa Jos”, </w:t>
      </w:r>
      <w:proofErr w:type="spellStart"/>
      <w:r w:rsidRPr="00DD4F8B">
        <w:rPr>
          <w:i/>
          <w:lang w:val="en-GB"/>
        </w:rPr>
        <w:t>Blindestraat</w:t>
      </w:r>
      <w:proofErr w:type="spellEnd"/>
      <w:r w:rsidRPr="00DD4F8B">
        <w:rPr>
          <w:i/>
          <w:lang w:val="en-GB"/>
        </w:rPr>
        <w:t xml:space="preserve"> 39, 2000 </w:t>
      </w:r>
      <w:proofErr w:type="spellStart"/>
      <w:r w:rsidRPr="00DD4F8B">
        <w:rPr>
          <w:i/>
          <w:lang w:val="en-GB"/>
        </w:rPr>
        <w:t>Antwerpen</w:t>
      </w:r>
      <w:proofErr w:type="spellEnd"/>
    </w:p>
    <w:p w:rsidR="0033207F" w:rsidRPr="00DD4F8B" w:rsidRDefault="0033207F">
      <w:pPr>
        <w:rPr>
          <w:lang w:val="en-GB"/>
        </w:rPr>
      </w:pPr>
    </w:p>
    <w:p w:rsidR="004E24BA" w:rsidRPr="00516A91" w:rsidRDefault="0033207F">
      <w:pPr>
        <w:rPr>
          <w:lang w:val="nl-NL"/>
        </w:rPr>
      </w:pPr>
      <w:r w:rsidRPr="00516A91">
        <w:rPr>
          <w:lang w:val="nl-NL"/>
        </w:rPr>
        <w:t xml:space="preserve">18:30 </w:t>
      </w:r>
      <w:r w:rsidR="0042450D" w:rsidRPr="00516A91">
        <w:rPr>
          <w:lang w:val="nl-NL"/>
        </w:rPr>
        <w:t>–</w:t>
      </w:r>
      <w:r w:rsidRPr="00516A91">
        <w:rPr>
          <w:lang w:val="nl-NL"/>
        </w:rPr>
        <w:t xml:space="preserve"> …</w:t>
      </w:r>
      <w:r w:rsidRPr="00516A91">
        <w:rPr>
          <w:lang w:val="nl-NL"/>
        </w:rPr>
        <w:tab/>
      </w:r>
      <w:r w:rsidR="001327D3" w:rsidRPr="00516A91">
        <w:rPr>
          <w:b/>
          <w:lang w:val="nl-NL"/>
        </w:rPr>
        <w:t>MAS (</w:t>
      </w:r>
      <w:r w:rsidRPr="00516A91">
        <w:rPr>
          <w:b/>
          <w:lang w:val="nl-NL"/>
        </w:rPr>
        <w:t>Museum Aan de Stroom</w:t>
      </w:r>
      <w:r w:rsidR="001327D3" w:rsidRPr="00516A91">
        <w:rPr>
          <w:b/>
          <w:lang w:val="nl-NL"/>
        </w:rPr>
        <w:t>)</w:t>
      </w:r>
      <w:r w:rsidR="004E24BA" w:rsidRPr="00516A91">
        <w:rPr>
          <w:b/>
          <w:lang w:val="nl-NL"/>
        </w:rPr>
        <w:t xml:space="preserve"> – </w:t>
      </w:r>
      <w:r w:rsidR="004E24BA" w:rsidRPr="00516A91">
        <w:rPr>
          <w:i/>
          <w:lang w:val="nl-NL"/>
        </w:rPr>
        <w:t>Hanzestedenplaats 1, 2000 Antwerpen</w:t>
      </w:r>
    </w:p>
    <w:p w:rsidR="00902371" w:rsidRPr="00516A91" w:rsidRDefault="00902371" w:rsidP="00902371">
      <w:pPr>
        <w:ind w:left="720"/>
        <w:rPr>
          <w:lang w:val="nl-NL"/>
        </w:rPr>
      </w:pPr>
    </w:p>
    <w:p w:rsidR="004E24BA" w:rsidRPr="00DD4F8B" w:rsidRDefault="004E24BA" w:rsidP="001C5AF9">
      <w:pPr>
        <w:ind w:left="1440"/>
        <w:rPr>
          <w:lang w:val="en-GB"/>
        </w:rPr>
      </w:pPr>
      <w:r w:rsidRPr="00DD4F8B">
        <w:rPr>
          <w:lang w:val="en-GB"/>
        </w:rPr>
        <w:t xml:space="preserve">From the get-together place it is a very nice walk to the MAS (“Museum at the Riverside”), also passing the beautiful main building of the University of Antwerp. After admiring the panoramic views of Antwerp from the rooftop terrace of the MAS (that can be accessed without visiting the actual museum), </w:t>
      </w:r>
      <w:r w:rsidR="00A56002" w:rsidRPr="00DD4F8B">
        <w:rPr>
          <w:lang w:val="en-GB"/>
        </w:rPr>
        <w:t>you</w:t>
      </w:r>
      <w:r w:rsidRPr="00DD4F8B">
        <w:rPr>
          <w:lang w:val="en-GB"/>
        </w:rPr>
        <w:t xml:space="preserve"> can have din</w:t>
      </w:r>
      <w:r w:rsidR="00A56002" w:rsidRPr="00DD4F8B">
        <w:rPr>
          <w:lang w:val="en-GB"/>
        </w:rPr>
        <w:t>n</w:t>
      </w:r>
      <w:r w:rsidRPr="00DD4F8B">
        <w:rPr>
          <w:lang w:val="en-GB"/>
        </w:rPr>
        <w:t xml:space="preserve">er in one of the many restaurants in this neighbourhood (at </w:t>
      </w:r>
      <w:r w:rsidR="00A56002" w:rsidRPr="00DD4F8B">
        <w:rPr>
          <w:lang w:val="en-GB"/>
        </w:rPr>
        <w:t xml:space="preserve">your </w:t>
      </w:r>
      <w:r w:rsidRPr="00DD4F8B">
        <w:rPr>
          <w:lang w:val="en-GB"/>
        </w:rPr>
        <w:t xml:space="preserve">own expenses). </w:t>
      </w:r>
    </w:p>
    <w:p w:rsidR="004E24BA" w:rsidRPr="00DD4F8B" w:rsidRDefault="004E24BA" w:rsidP="004E24BA">
      <w:pPr>
        <w:rPr>
          <w:lang w:val="en-GB"/>
        </w:rPr>
      </w:pPr>
    </w:p>
    <w:p w:rsidR="00FC15DA" w:rsidRPr="00DD4F8B" w:rsidRDefault="00FC15DA" w:rsidP="004E24BA">
      <w:pPr>
        <w:rPr>
          <w:lang w:val="en-GB"/>
        </w:rPr>
      </w:pPr>
    </w:p>
    <w:p w:rsidR="004E24BA" w:rsidRPr="00DD4F8B" w:rsidRDefault="004E24BA" w:rsidP="004E24BA">
      <w:pPr>
        <w:shd w:val="clear" w:color="auto" w:fill="D9D9D9" w:themeFill="background1" w:themeFillShade="D9"/>
        <w:jc w:val="center"/>
        <w:rPr>
          <w:b/>
          <w:lang w:val="en-GB"/>
        </w:rPr>
      </w:pPr>
      <w:r w:rsidRPr="00DD4F8B">
        <w:rPr>
          <w:b/>
          <w:lang w:val="en-GB"/>
        </w:rPr>
        <w:t>Thursday, March 26</w:t>
      </w:r>
      <w:r w:rsidRPr="00DD4F8B">
        <w:rPr>
          <w:b/>
          <w:vertAlign w:val="superscript"/>
          <w:lang w:val="en-GB"/>
        </w:rPr>
        <w:t>th</w:t>
      </w:r>
      <w:r w:rsidR="00D32123" w:rsidRPr="00DD4F8B">
        <w:rPr>
          <w:b/>
          <w:lang w:val="en-GB"/>
        </w:rPr>
        <w:t xml:space="preserve"> </w:t>
      </w:r>
    </w:p>
    <w:p w:rsidR="004E24BA" w:rsidRPr="00DD4F8B" w:rsidRDefault="004E24BA" w:rsidP="004E24BA">
      <w:pPr>
        <w:rPr>
          <w:lang w:val="en-GB"/>
        </w:rPr>
      </w:pPr>
    </w:p>
    <w:p w:rsidR="004E24BA" w:rsidRPr="00DD4F8B" w:rsidRDefault="0042450D" w:rsidP="004E24BA">
      <w:pPr>
        <w:rPr>
          <w:lang w:val="en-GB"/>
        </w:rPr>
      </w:pPr>
      <w:r w:rsidRPr="00DD4F8B">
        <w:rPr>
          <w:lang w:val="en-GB"/>
        </w:rPr>
        <w:t>8:30 – 9:00</w:t>
      </w:r>
      <w:r w:rsidRPr="00DD4F8B">
        <w:rPr>
          <w:lang w:val="en-GB"/>
        </w:rPr>
        <w:tab/>
      </w:r>
      <w:r w:rsidRPr="00DD4F8B">
        <w:rPr>
          <w:b/>
          <w:lang w:val="en-GB"/>
        </w:rPr>
        <w:t>Registration and coffee</w:t>
      </w:r>
      <w:r w:rsidRPr="00DD4F8B">
        <w:rPr>
          <w:lang w:val="en-GB"/>
        </w:rPr>
        <w:t xml:space="preserve"> – </w:t>
      </w:r>
      <w:r w:rsidRPr="00DD4F8B">
        <w:rPr>
          <w:i/>
          <w:lang w:val="en-GB"/>
        </w:rPr>
        <w:t>Patio</w:t>
      </w:r>
      <w:r w:rsidRPr="00DD4F8B">
        <w:rPr>
          <w:lang w:val="en-GB"/>
        </w:rPr>
        <w:t xml:space="preserve"> </w:t>
      </w:r>
    </w:p>
    <w:p w:rsidR="0042450D" w:rsidRPr="00DD4F8B" w:rsidRDefault="0042450D" w:rsidP="004E24BA">
      <w:pPr>
        <w:rPr>
          <w:lang w:val="en-GB"/>
        </w:rPr>
      </w:pPr>
    </w:p>
    <w:p w:rsidR="0042450D" w:rsidRPr="00DD4F8B" w:rsidRDefault="0042450D" w:rsidP="004E24BA">
      <w:pPr>
        <w:rPr>
          <w:lang w:val="en-GB"/>
        </w:rPr>
      </w:pPr>
      <w:r w:rsidRPr="00DD4F8B">
        <w:rPr>
          <w:lang w:val="en-GB"/>
        </w:rPr>
        <w:t>9:00 – 9:15</w:t>
      </w:r>
      <w:r w:rsidRPr="00DD4F8B">
        <w:rPr>
          <w:lang w:val="en-GB"/>
        </w:rPr>
        <w:tab/>
      </w:r>
      <w:r w:rsidRPr="00DD4F8B">
        <w:rPr>
          <w:b/>
          <w:lang w:val="en-GB"/>
        </w:rPr>
        <w:t>Opening words</w:t>
      </w:r>
      <w:r w:rsidRPr="00DD4F8B">
        <w:rPr>
          <w:lang w:val="en-GB"/>
        </w:rPr>
        <w:t xml:space="preserve"> – </w:t>
      </w:r>
      <w:r w:rsidR="00421F2C" w:rsidRPr="00DD4F8B">
        <w:rPr>
          <w:i/>
          <w:lang w:val="en-GB"/>
        </w:rPr>
        <w:t>Graduation hall</w:t>
      </w:r>
      <w:r w:rsidRPr="00DD4F8B">
        <w:rPr>
          <w:lang w:val="en-GB"/>
        </w:rPr>
        <w:t xml:space="preserve"> </w:t>
      </w:r>
    </w:p>
    <w:p w:rsidR="0042450D" w:rsidRPr="00DD4F8B" w:rsidRDefault="0042450D" w:rsidP="004E24BA">
      <w:pPr>
        <w:rPr>
          <w:lang w:val="en-GB"/>
        </w:rPr>
      </w:pPr>
    </w:p>
    <w:p w:rsidR="0042450D" w:rsidRPr="00DD4F8B" w:rsidRDefault="0042450D" w:rsidP="004E24BA">
      <w:pPr>
        <w:rPr>
          <w:lang w:val="en-GB"/>
        </w:rPr>
      </w:pPr>
      <w:r w:rsidRPr="00DD4F8B">
        <w:rPr>
          <w:lang w:val="en-GB"/>
        </w:rPr>
        <w:t>9:15 – 10:45</w:t>
      </w:r>
      <w:r w:rsidRPr="00DD4F8B">
        <w:rPr>
          <w:lang w:val="en-GB"/>
        </w:rPr>
        <w:tab/>
      </w:r>
      <w:r w:rsidRPr="00DD4F8B">
        <w:rPr>
          <w:b/>
          <w:lang w:val="en-GB"/>
        </w:rPr>
        <w:t xml:space="preserve">Keynote </w:t>
      </w:r>
      <w:r w:rsidR="00902371" w:rsidRPr="00DD4F8B">
        <w:rPr>
          <w:b/>
          <w:lang w:val="en-GB"/>
        </w:rPr>
        <w:t>1</w:t>
      </w:r>
      <w:r w:rsidRPr="00DD4F8B">
        <w:rPr>
          <w:lang w:val="en-GB"/>
        </w:rPr>
        <w:t xml:space="preserve"> – </w:t>
      </w:r>
      <w:r w:rsidR="00421F2C" w:rsidRPr="00DD4F8B">
        <w:rPr>
          <w:i/>
          <w:lang w:val="en-GB"/>
        </w:rPr>
        <w:t>Graduation hall</w:t>
      </w:r>
    </w:p>
    <w:p w:rsidR="0042450D" w:rsidRPr="00DD4F8B" w:rsidRDefault="0042450D" w:rsidP="004E24BA">
      <w:pPr>
        <w:rPr>
          <w:lang w:val="en-GB"/>
        </w:rPr>
      </w:pPr>
    </w:p>
    <w:p w:rsidR="00902371" w:rsidRPr="00DD4F8B" w:rsidRDefault="00902371" w:rsidP="004E24BA">
      <w:pPr>
        <w:rPr>
          <w:b/>
          <w:i/>
          <w:lang w:val="en-GB"/>
        </w:rPr>
      </w:pPr>
      <w:r w:rsidRPr="00DD4F8B">
        <w:rPr>
          <w:b/>
          <w:i/>
          <w:lang w:val="en-GB"/>
        </w:rPr>
        <w:tab/>
      </w:r>
      <w:r w:rsidR="001327D3" w:rsidRPr="00DD4F8B">
        <w:rPr>
          <w:b/>
          <w:i/>
          <w:lang w:val="en-GB"/>
        </w:rPr>
        <w:tab/>
      </w:r>
      <w:r w:rsidRPr="00DD4F8B">
        <w:rPr>
          <w:b/>
          <w:i/>
          <w:lang w:val="en-GB"/>
        </w:rPr>
        <w:t xml:space="preserve">Theresa S. Cho </w:t>
      </w:r>
      <w:r w:rsidRPr="00DD4F8B">
        <w:rPr>
          <w:i/>
          <w:lang w:val="en-GB"/>
        </w:rPr>
        <w:t>(Seoul National University Business School)</w:t>
      </w:r>
    </w:p>
    <w:p w:rsidR="00321DF5" w:rsidRPr="00DD4F8B" w:rsidRDefault="00321DF5" w:rsidP="00321DF5">
      <w:pPr>
        <w:rPr>
          <w:caps/>
          <w:lang w:val="en-GB"/>
        </w:rPr>
      </w:pPr>
      <w:r w:rsidRPr="00DD4F8B">
        <w:rPr>
          <w:lang w:val="en-GB"/>
        </w:rPr>
        <w:tab/>
      </w:r>
      <w:r w:rsidRPr="00DD4F8B">
        <w:rPr>
          <w:lang w:val="en-GB"/>
        </w:rPr>
        <w:tab/>
      </w:r>
      <w:r w:rsidRPr="00DD4F8B">
        <w:rPr>
          <w:caps/>
          <w:lang w:val="en-GB"/>
        </w:rPr>
        <w:t xml:space="preserve">Top Management Teams and the Strategic Process: </w:t>
      </w:r>
    </w:p>
    <w:p w:rsidR="00902371" w:rsidRPr="00DD4F8B" w:rsidRDefault="00321DF5" w:rsidP="00321DF5">
      <w:pPr>
        <w:ind w:left="720" w:firstLine="720"/>
        <w:rPr>
          <w:caps/>
          <w:lang w:val="en-GB"/>
        </w:rPr>
      </w:pPr>
      <w:r w:rsidRPr="00DD4F8B">
        <w:rPr>
          <w:caps/>
          <w:lang w:val="en-GB"/>
        </w:rPr>
        <w:t>The Cognitive Perspective</w:t>
      </w:r>
    </w:p>
    <w:p w:rsidR="00FC15DA" w:rsidRPr="00DD4F8B" w:rsidRDefault="00FC15DA" w:rsidP="004E24BA">
      <w:pPr>
        <w:rPr>
          <w:lang w:val="en-GB"/>
        </w:rPr>
      </w:pPr>
    </w:p>
    <w:p w:rsidR="0042450D" w:rsidRPr="00DD4F8B" w:rsidRDefault="0042450D" w:rsidP="004E24BA">
      <w:pPr>
        <w:rPr>
          <w:lang w:val="en-GB"/>
        </w:rPr>
      </w:pPr>
      <w:r w:rsidRPr="00DD4F8B">
        <w:rPr>
          <w:lang w:val="en-GB"/>
        </w:rPr>
        <w:t>10:45 – 11:00</w:t>
      </w:r>
      <w:r w:rsidRPr="00DD4F8B">
        <w:rPr>
          <w:lang w:val="en-GB"/>
        </w:rPr>
        <w:tab/>
      </w:r>
      <w:r w:rsidRPr="00DD4F8B">
        <w:rPr>
          <w:b/>
          <w:lang w:val="en-GB"/>
        </w:rPr>
        <w:t>Coffee break</w:t>
      </w:r>
      <w:r w:rsidRPr="00DD4F8B">
        <w:rPr>
          <w:lang w:val="en-GB"/>
        </w:rPr>
        <w:t xml:space="preserve"> – </w:t>
      </w:r>
      <w:r w:rsidRPr="00DD4F8B">
        <w:rPr>
          <w:i/>
          <w:lang w:val="en-GB"/>
        </w:rPr>
        <w:t>Patio</w:t>
      </w:r>
    </w:p>
    <w:p w:rsidR="0042450D" w:rsidRPr="00DD4F8B" w:rsidRDefault="0042450D" w:rsidP="004E24BA">
      <w:pPr>
        <w:rPr>
          <w:lang w:val="en-GB"/>
        </w:rPr>
      </w:pPr>
    </w:p>
    <w:p w:rsidR="0042450D" w:rsidRPr="00DD4F8B" w:rsidRDefault="0042450D" w:rsidP="004E24BA">
      <w:pPr>
        <w:rPr>
          <w:lang w:val="en-GB"/>
        </w:rPr>
      </w:pPr>
      <w:r w:rsidRPr="00DD4F8B">
        <w:rPr>
          <w:lang w:val="en-GB"/>
        </w:rPr>
        <w:lastRenderedPageBreak/>
        <w:t>11:00 – 12:30</w:t>
      </w:r>
      <w:r w:rsidRPr="00DD4F8B">
        <w:rPr>
          <w:lang w:val="en-GB"/>
        </w:rPr>
        <w:tab/>
      </w:r>
      <w:r w:rsidRPr="00DD4F8B">
        <w:rPr>
          <w:b/>
          <w:lang w:val="en-GB"/>
        </w:rPr>
        <w:t>Parallel session 1</w:t>
      </w:r>
      <w:r w:rsidRPr="00DD4F8B">
        <w:rPr>
          <w:lang w:val="en-GB"/>
        </w:rPr>
        <w:t xml:space="preserve"> </w:t>
      </w:r>
    </w:p>
    <w:p w:rsidR="0042450D" w:rsidRPr="00DD4F8B" w:rsidRDefault="0042450D" w:rsidP="004E24BA">
      <w:pPr>
        <w:rPr>
          <w:lang w:val="en-GB"/>
        </w:rPr>
      </w:pPr>
    </w:p>
    <w:p w:rsidR="0042450D" w:rsidRPr="00DD4F8B" w:rsidRDefault="0042450D" w:rsidP="004E24BA">
      <w:pPr>
        <w:rPr>
          <w:b/>
          <w:i/>
          <w:lang w:val="en-GB"/>
        </w:rPr>
      </w:pPr>
      <w:r w:rsidRPr="00DD4F8B">
        <w:rPr>
          <w:b/>
          <w:i/>
          <w:lang w:val="en-GB"/>
        </w:rPr>
        <w:tab/>
        <w:t xml:space="preserve">1.1 The impact of environmental conditions and crisis </w:t>
      </w:r>
      <w:r w:rsidR="00421F2C" w:rsidRPr="00DD4F8B">
        <w:rPr>
          <w:i/>
          <w:lang w:val="en-GB"/>
        </w:rPr>
        <w:t>–</w:t>
      </w:r>
      <w:r w:rsidRPr="00DD4F8B">
        <w:rPr>
          <w:i/>
          <w:lang w:val="en-GB"/>
        </w:rPr>
        <w:t xml:space="preserve"> </w:t>
      </w:r>
      <w:r w:rsidR="00421F2C" w:rsidRPr="00DD4F8B">
        <w:rPr>
          <w:i/>
          <w:lang w:val="en-GB"/>
        </w:rPr>
        <w:t>Graduation hall</w:t>
      </w:r>
    </w:p>
    <w:p w:rsidR="0042450D" w:rsidRPr="00DD4F8B" w:rsidRDefault="0042450D" w:rsidP="004E24BA">
      <w:pPr>
        <w:rPr>
          <w:i/>
          <w:lang w:val="en-GB"/>
        </w:rPr>
      </w:pPr>
      <w:r w:rsidRPr="00DD4F8B">
        <w:rPr>
          <w:i/>
          <w:lang w:val="en-GB"/>
        </w:rPr>
        <w:tab/>
        <w:t xml:space="preserve">Chair: </w:t>
      </w:r>
      <w:r w:rsidR="0022003A" w:rsidRPr="00DD4F8B">
        <w:rPr>
          <w:i/>
          <w:lang w:val="en-GB"/>
        </w:rPr>
        <w:t>Marko Reimer</w:t>
      </w:r>
    </w:p>
    <w:p w:rsidR="0042450D" w:rsidRPr="00DD4F8B" w:rsidRDefault="0042450D" w:rsidP="004E24BA">
      <w:pPr>
        <w:rPr>
          <w:lang w:val="en-GB"/>
        </w:rPr>
      </w:pPr>
    </w:p>
    <w:p w:rsidR="0042450D" w:rsidRPr="00DD4F8B" w:rsidRDefault="0042450D" w:rsidP="001C5AF9">
      <w:pPr>
        <w:ind w:left="1440"/>
        <w:rPr>
          <w:caps/>
          <w:lang w:val="en-GB"/>
        </w:rPr>
      </w:pPr>
      <w:r w:rsidRPr="00DD4F8B">
        <w:rPr>
          <w:caps/>
          <w:lang w:val="en-GB"/>
        </w:rPr>
        <w:t>Staying stable in turbulent environments – The impact of top management team diversity on organizational resilience</w:t>
      </w:r>
    </w:p>
    <w:p w:rsidR="0042450D" w:rsidRPr="00DD4F8B" w:rsidRDefault="0042450D" w:rsidP="004E24BA">
      <w:pPr>
        <w:rPr>
          <w:i/>
          <w:lang w:val="en-GB"/>
        </w:rPr>
      </w:pPr>
      <w:r w:rsidRPr="00DD4F8B">
        <w:rPr>
          <w:i/>
          <w:lang w:val="en-GB"/>
        </w:rPr>
        <w:tab/>
      </w:r>
      <w:r w:rsidR="001C5AF9" w:rsidRPr="00DD4F8B">
        <w:rPr>
          <w:i/>
          <w:lang w:val="en-GB"/>
        </w:rPr>
        <w:tab/>
      </w:r>
      <w:r w:rsidR="000042C9" w:rsidRPr="00DD4F8B">
        <w:rPr>
          <w:i/>
          <w:lang w:val="en-GB"/>
        </w:rPr>
        <w:t>Georg Wernicke, Heike Mensi-Klarbach</w:t>
      </w:r>
    </w:p>
    <w:p w:rsidR="000042C9" w:rsidRPr="00DD4F8B" w:rsidRDefault="000042C9" w:rsidP="004E24BA">
      <w:pPr>
        <w:rPr>
          <w:lang w:val="en-GB"/>
        </w:rPr>
      </w:pPr>
    </w:p>
    <w:p w:rsidR="000042C9" w:rsidRPr="00DD4F8B" w:rsidRDefault="000042C9" w:rsidP="001C5AF9">
      <w:pPr>
        <w:ind w:left="1440"/>
        <w:rPr>
          <w:caps/>
          <w:lang w:val="en-GB"/>
        </w:rPr>
      </w:pPr>
      <w:r w:rsidRPr="00DD4F8B">
        <w:rPr>
          <w:caps/>
          <w:lang w:val="en-GB"/>
        </w:rPr>
        <w:t>CEO narcissism, external conditions, and reactions to performance feedback: A study in the U.S. commercial banking industry, 2006-2011</w:t>
      </w:r>
    </w:p>
    <w:p w:rsidR="000042C9" w:rsidRPr="00DD4F8B" w:rsidRDefault="000042C9" w:rsidP="004E24BA">
      <w:pPr>
        <w:rPr>
          <w:i/>
          <w:lang w:val="en-GB"/>
        </w:rPr>
      </w:pPr>
      <w:r w:rsidRPr="00DD4F8B">
        <w:rPr>
          <w:i/>
          <w:lang w:val="en-GB"/>
        </w:rPr>
        <w:tab/>
      </w:r>
      <w:r w:rsidR="001C5AF9" w:rsidRPr="00DD4F8B">
        <w:rPr>
          <w:i/>
          <w:lang w:val="en-GB"/>
        </w:rPr>
        <w:tab/>
      </w:r>
      <w:r w:rsidRPr="00DD4F8B">
        <w:rPr>
          <w:i/>
          <w:lang w:val="en-GB"/>
        </w:rPr>
        <w:t>Tine Buyl, Christophe Boone</w:t>
      </w:r>
    </w:p>
    <w:p w:rsidR="0042450D" w:rsidRPr="00DD4F8B" w:rsidRDefault="0042450D" w:rsidP="004E24BA">
      <w:pPr>
        <w:rPr>
          <w:lang w:val="en-GB"/>
        </w:rPr>
      </w:pPr>
      <w:r w:rsidRPr="00DD4F8B">
        <w:rPr>
          <w:lang w:val="en-GB"/>
        </w:rPr>
        <w:tab/>
      </w:r>
    </w:p>
    <w:p w:rsidR="000042C9" w:rsidRPr="00DD4F8B" w:rsidRDefault="000042C9" w:rsidP="001C5AF9">
      <w:pPr>
        <w:ind w:left="1440"/>
        <w:rPr>
          <w:caps/>
          <w:lang w:val="en-GB"/>
        </w:rPr>
      </w:pPr>
      <w:r w:rsidRPr="00DD4F8B">
        <w:rPr>
          <w:caps/>
          <w:lang w:val="en-GB"/>
        </w:rPr>
        <w:t>Stone cold or piping hot? How CEOs’ susceptibility to emotions impacts organizational response to crisis</w:t>
      </w:r>
    </w:p>
    <w:p w:rsidR="000042C9" w:rsidRPr="00DD4F8B" w:rsidRDefault="000042C9" w:rsidP="004E24BA">
      <w:pPr>
        <w:rPr>
          <w:i/>
          <w:lang w:val="en-GB"/>
        </w:rPr>
      </w:pPr>
      <w:r w:rsidRPr="00DD4F8B">
        <w:rPr>
          <w:i/>
          <w:lang w:val="en-GB"/>
        </w:rPr>
        <w:tab/>
      </w:r>
      <w:r w:rsidR="001C5AF9" w:rsidRPr="00DD4F8B">
        <w:rPr>
          <w:i/>
          <w:lang w:val="en-GB"/>
        </w:rPr>
        <w:tab/>
      </w:r>
      <w:r w:rsidRPr="00DD4F8B">
        <w:rPr>
          <w:i/>
          <w:lang w:val="en-GB"/>
        </w:rPr>
        <w:t xml:space="preserve">Maria </w:t>
      </w:r>
      <w:proofErr w:type="spellStart"/>
      <w:r w:rsidRPr="00DD4F8B">
        <w:rPr>
          <w:i/>
          <w:lang w:val="en-GB"/>
        </w:rPr>
        <w:t>Lembeck</w:t>
      </w:r>
      <w:proofErr w:type="spellEnd"/>
      <w:r w:rsidRPr="00DD4F8B">
        <w:rPr>
          <w:i/>
          <w:lang w:val="en-GB"/>
        </w:rPr>
        <w:t xml:space="preserve">, Stephanie </w:t>
      </w:r>
      <w:proofErr w:type="spellStart"/>
      <w:r w:rsidRPr="00DD4F8B">
        <w:rPr>
          <w:i/>
          <w:lang w:val="en-GB"/>
        </w:rPr>
        <w:t>Smolka</w:t>
      </w:r>
      <w:proofErr w:type="spellEnd"/>
      <w:r w:rsidRPr="00DD4F8B">
        <w:rPr>
          <w:i/>
          <w:lang w:val="en-GB"/>
        </w:rPr>
        <w:t>, Lorenz Graf-</w:t>
      </w:r>
      <w:proofErr w:type="spellStart"/>
      <w:r w:rsidRPr="00DD4F8B">
        <w:rPr>
          <w:i/>
          <w:lang w:val="en-GB"/>
        </w:rPr>
        <w:t>Vlachy</w:t>
      </w:r>
      <w:proofErr w:type="spellEnd"/>
      <w:r w:rsidRPr="00DD4F8B">
        <w:rPr>
          <w:i/>
          <w:lang w:val="en-GB"/>
        </w:rPr>
        <w:t xml:space="preserve">, Andreas </w:t>
      </w:r>
      <w:proofErr w:type="spellStart"/>
      <w:r w:rsidRPr="00DD4F8B">
        <w:rPr>
          <w:i/>
          <w:lang w:val="en-GB"/>
        </w:rPr>
        <w:t>König</w:t>
      </w:r>
      <w:proofErr w:type="spellEnd"/>
    </w:p>
    <w:p w:rsidR="00902371" w:rsidRPr="00DD4F8B" w:rsidRDefault="000042C9" w:rsidP="004E24BA">
      <w:pPr>
        <w:rPr>
          <w:lang w:val="en-GB"/>
        </w:rPr>
      </w:pPr>
      <w:r w:rsidRPr="00DD4F8B">
        <w:rPr>
          <w:lang w:val="en-GB"/>
        </w:rPr>
        <w:tab/>
      </w:r>
    </w:p>
    <w:p w:rsidR="000042C9" w:rsidRPr="00DD4F8B" w:rsidRDefault="000042C9" w:rsidP="00D563DC">
      <w:pPr>
        <w:ind w:firstLine="720"/>
        <w:rPr>
          <w:b/>
          <w:i/>
          <w:lang w:val="en-GB"/>
        </w:rPr>
      </w:pPr>
      <w:r w:rsidRPr="00DD4F8B">
        <w:rPr>
          <w:b/>
          <w:i/>
          <w:lang w:val="en-GB"/>
        </w:rPr>
        <w:t xml:space="preserve">1.2 Outcomes of TMT diversity </w:t>
      </w:r>
      <w:r w:rsidRPr="00DD4F8B">
        <w:rPr>
          <w:i/>
          <w:lang w:val="en-GB"/>
        </w:rPr>
        <w:t xml:space="preserve">– </w:t>
      </w:r>
      <w:r w:rsidR="000F0E13" w:rsidRPr="00DD4F8B">
        <w:rPr>
          <w:i/>
          <w:lang w:val="en-GB"/>
        </w:rPr>
        <w:t>Chapel</w:t>
      </w:r>
    </w:p>
    <w:p w:rsidR="000042C9" w:rsidRPr="00DD4F8B" w:rsidRDefault="000042C9" w:rsidP="004E24BA">
      <w:pPr>
        <w:rPr>
          <w:i/>
          <w:lang w:val="en-GB"/>
        </w:rPr>
      </w:pPr>
      <w:r w:rsidRPr="00DD4F8B">
        <w:rPr>
          <w:i/>
          <w:lang w:val="en-GB"/>
        </w:rPr>
        <w:tab/>
        <w:t>Chair:</w:t>
      </w:r>
      <w:r w:rsidR="0022003A" w:rsidRPr="00DD4F8B">
        <w:rPr>
          <w:i/>
          <w:lang w:val="en-GB"/>
        </w:rPr>
        <w:t xml:space="preserve"> Walter Hendriks</w:t>
      </w:r>
    </w:p>
    <w:p w:rsidR="000042C9" w:rsidRPr="00DD4F8B" w:rsidRDefault="000042C9" w:rsidP="004E24BA">
      <w:pPr>
        <w:rPr>
          <w:lang w:val="en-GB"/>
        </w:rPr>
      </w:pPr>
    </w:p>
    <w:p w:rsidR="000042C9" w:rsidRPr="00DD4F8B" w:rsidRDefault="000042C9" w:rsidP="004E24BA">
      <w:pPr>
        <w:rPr>
          <w:caps/>
          <w:lang w:val="en-GB"/>
        </w:rPr>
      </w:pPr>
      <w:r w:rsidRPr="00DD4F8B">
        <w:rPr>
          <w:caps/>
          <w:lang w:val="en-GB"/>
        </w:rPr>
        <w:tab/>
      </w:r>
      <w:r w:rsidR="001C5AF9" w:rsidRPr="00DD4F8B">
        <w:rPr>
          <w:caps/>
          <w:lang w:val="en-GB"/>
        </w:rPr>
        <w:tab/>
      </w:r>
      <w:r w:rsidRPr="00DD4F8B">
        <w:rPr>
          <w:caps/>
          <w:lang w:val="en-GB"/>
        </w:rPr>
        <w:t>Team tenure effects of top management team performance</w:t>
      </w:r>
    </w:p>
    <w:p w:rsidR="000042C9" w:rsidRPr="00DD4F8B" w:rsidRDefault="000042C9" w:rsidP="004E24BA">
      <w:pPr>
        <w:rPr>
          <w:i/>
          <w:lang w:val="en-GB"/>
        </w:rPr>
      </w:pPr>
      <w:r w:rsidRPr="00DD4F8B">
        <w:rPr>
          <w:i/>
          <w:lang w:val="en-GB"/>
        </w:rPr>
        <w:tab/>
      </w:r>
      <w:r w:rsidR="001C5AF9" w:rsidRPr="00DD4F8B">
        <w:rPr>
          <w:i/>
          <w:lang w:val="en-GB"/>
        </w:rPr>
        <w:tab/>
      </w:r>
      <w:proofErr w:type="spellStart"/>
      <w:r w:rsidRPr="00DD4F8B">
        <w:rPr>
          <w:i/>
          <w:lang w:val="en-GB"/>
        </w:rPr>
        <w:t>Jukka</w:t>
      </w:r>
      <w:proofErr w:type="spellEnd"/>
      <w:r w:rsidRPr="00DD4F8B">
        <w:rPr>
          <w:i/>
          <w:lang w:val="en-GB"/>
        </w:rPr>
        <w:t xml:space="preserve"> </w:t>
      </w:r>
      <w:proofErr w:type="spellStart"/>
      <w:r w:rsidRPr="00DD4F8B">
        <w:rPr>
          <w:i/>
          <w:lang w:val="en-GB"/>
        </w:rPr>
        <w:t>Tapio</w:t>
      </w:r>
      <w:proofErr w:type="spellEnd"/>
      <w:r w:rsidRPr="00DD4F8B">
        <w:rPr>
          <w:i/>
          <w:lang w:val="en-GB"/>
        </w:rPr>
        <w:t xml:space="preserve">, </w:t>
      </w:r>
      <w:proofErr w:type="spellStart"/>
      <w:r w:rsidRPr="00DD4F8B">
        <w:rPr>
          <w:i/>
          <w:lang w:val="en-GB"/>
        </w:rPr>
        <w:t>Jukka</w:t>
      </w:r>
      <w:proofErr w:type="spellEnd"/>
      <w:r w:rsidRPr="00DD4F8B">
        <w:rPr>
          <w:i/>
          <w:lang w:val="en-GB"/>
        </w:rPr>
        <w:t xml:space="preserve"> </w:t>
      </w:r>
      <w:proofErr w:type="spellStart"/>
      <w:r w:rsidRPr="00DD4F8B">
        <w:rPr>
          <w:i/>
          <w:lang w:val="en-GB"/>
        </w:rPr>
        <w:t>Pellinen</w:t>
      </w:r>
      <w:proofErr w:type="spellEnd"/>
      <w:r w:rsidRPr="00DD4F8B">
        <w:rPr>
          <w:i/>
          <w:lang w:val="en-GB"/>
        </w:rPr>
        <w:t xml:space="preserve">, </w:t>
      </w:r>
      <w:proofErr w:type="spellStart"/>
      <w:r w:rsidRPr="00DD4F8B">
        <w:rPr>
          <w:i/>
          <w:lang w:val="en-GB"/>
        </w:rPr>
        <w:t>Aila</w:t>
      </w:r>
      <w:proofErr w:type="spellEnd"/>
      <w:r w:rsidRPr="00DD4F8B">
        <w:rPr>
          <w:i/>
          <w:lang w:val="en-GB"/>
        </w:rPr>
        <w:t xml:space="preserve"> Virtanen</w:t>
      </w:r>
    </w:p>
    <w:p w:rsidR="000042C9" w:rsidRPr="00DD4F8B" w:rsidRDefault="000042C9" w:rsidP="004E24BA">
      <w:pPr>
        <w:rPr>
          <w:lang w:val="en-GB"/>
        </w:rPr>
      </w:pPr>
    </w:p>
    <w:p w:rsidR="000042C9" w:rsidRPr="00DD4F8B" w:rsidRDefault="000042C9" w:rsidP="004E24BA">
      <w:pPr>
        <w:rPr>
          <w:caps/>
          <w:lang w:val="en-GB"/>
        </w:rPr>
      </w:pPr>
      <w:r w:rsidRPr="00DD4F8B">
        <w:rPr>
          <w:caps/>
          <w:lang w:val="en-GB"/>
        </w:rPr>
        <w:tab/>
      </w:r>
      <w:r w:rsidR="001C5AF9" w:rsidRPr="00DD4F8B">
        <w:rPr>
          <w:caps/>
          <w:lang w:val="en-GB"/>
        </w:rPr>
        <w:tab/>
      </w:r>
      <w:r w:rsidRPr="00DD4F8B">
        <w:rPr>
          <w:caps/>
          <w:lang w:val="en-GB"/>
        </w:rPr>
        <w:t>Gender perspective on top management teams’ dynamics: The Israeli case</w:t>
      </w:r>
    </w:p>
    <w:p w:rsidR="000042C9" w:rsidRPr="00DD4F8B" w:rsidRDefault="000042C9" w:rsidP="004E24BA">
      <w:pPr>
        <w:rPr>
          <w:i/>
          <w:lang w:val="en-GB"/>
        </w:rPr>
      </w:pPr>
      <w:r w:rsidRPr="00DD4F8B">
        <w:rPr>
          <w:i/>
          <w:lang w:val="en-GB"/>
        </w:rPr>
        <w:tab/>
      </w:r>
      <w:r w:rsidR="001C5AF9" w:rsidRPr="00DD4F8B">
        <w:rPr>
          <w:i/>
          <w:lang w:val="en-GB"/>
        </w:rPr>
        <w:tab/>
      </w:r>
      <w:r w:rsidRPr="00DD4F8B">
        <w:rPr>
          <w:i/>
          <w:lang w:val="en-GB"/>
        </w:rPr>
        <w:t xml:space="preserve">Helena </w:t>
      </w:r>
      <w:proofErr w:type="spellStart"/>
      <w:r w:rsidRPr="00DD4F8B">
        <w:rPr>
          <w:i/>
          <w:lang w:val="en-GB"/>
        </w:rPr>
        <w:t>Desivilya</w:t>
      </w:r>
      <w:proofErr w:type="spellEnd"/>
      <w:r w:rsidRPr="00DD4F8B">
        <w:rPr>
          <w:i/>
          <w:lang w:val="en-GB"/>
        </w:rPr>
        <w:t xml:space="preserve"> </w:t>
      </w:r>
      <w:proofErr w:type="spellStart"/>
      <w:r w:rsidRPr="00DD4F8B">
        <w:rPr>
          <w:i/>
          <w:lang w:val="en-GB"/>
        </w:rPr>
        <w:t>Syna</w:t>
      </w:r>
      <w:proofErr w:type="spellEnd"/>
      <w:r w:rsidRPr="00DD4F8B">
        <w:rPr>
          <w:i/>
          <w:lang w:val="en-GB"/>
        </w:rPr>
        <w:t xml:space="preserve">, Michal </w:t>
      </w:r>
      <w:proofErr w:type="spellStart"/>
      <w:r w:rsidRPr="00DD4F8B">
        <w:rPr>
          <w:i/>
          <w:lang w:val="en-GB"/>
        </w:rPr>
        <w:t>Palgi</w:t>
      </w:r>
      <w:proofErr w:type="spellEnd"/>
    </w:p>
    <w:p w:rsidR="000042C9" w:rsidRPr="00DD4F8B" w:rsidRDefault="000042C9" w:rsidP="004E24BA">
      <w:pPr>
        <w:rPr>
          <w:lang w:val="en-GB"/>
        </w:rPr>
      </w:pPr>
    </w:p>
    <w:p w:rsidR="000042C9" w:rsidRPr="00DD4F8B" w:rsidRDefault="000042C9" w:rsidP="001C5AF9">
      <w:pPr>
        <w:ind w:left="1440"/>
        <w:rPr>
          <w:caps/>
          <w:lang w:val="en-GB"/>
        </w:rPr>
      </w:pPr>
      <w:r w:rsidRPr="00DD4F8B">
        <w:rPr>
          <w:caps/>
          <w:lang w:val="en-GB"/>
        </w:rPr>
        <w:t>The impact of top management team diversity on employer attractiveness – An upper echelons perspective on the “race for talent”</w:t>
      </w:r>
    </w:p>
    <w:p w:rsidR="000042C9" w:rsidRPr="00DD4F8B" w:rsidRDefault="000042C9" w:rsidP="001C5AF9">
      <w:pPr>
        <w:ind w:left="1440"/>
        <w:rPr>
          <w:i/>
          <w:lang w:val="en-GB"/>
        </w:rPr>
      </w:pPr>
      <w:r w:rsidRPr="00DD4F8B">
        <w:rPr>
          <w:i/>
          <w:lang w:val="en-GB"/>
        </w:rPr>
        <w:t xml:space="preserve">Tobias </w:t>
      </w:r>
      <w:proofErr w:type="spellStart"/>
      <w:r w:rsidRPr="00DD4F8B">
        <w:rPr>
          <w:i/>
          <w:lang w:val="en-GB"/>
        </w:rPr>
        <w:t>Dauth</w:t>
      </w:r>
      <w:proofErr w:type="spellEnd"/>
      <w:r w:rsidRPr="00DD4F8B">
        <w:rPr>
          <w:i/>
          <w:lang w:val="en-GB"/>
        </w:rPr>
        <w:t xml:space="preserve">, </w:t>
      </w:r>
      <w:proofErr w:type="spellStart"/>
      <w:r w:rsidRPr="00DD4F8B">
        <w:rPr>
          <w:i/>
          <w:lang w:val="en-GB"/>
        </w:rPr>
        <w:t>Fabienne</w:t>
      </w:r>
      <w:proofErr w:type="spellEnd"/>
      <w:r w:rsidRPr="00DD4F8B">
        <w:rPr>
          <w:i/>
          <w:lang w:val="en-GB"/>
        </w:rPr>
        <w:t xml:space="preserve"> </w:t>
      </w:r>
      <w:proofErr w:type="spellStart"/>
      <w:r w:rsidRPr="00DD4F8B">
        <w:rPr>
          <w:i/>
          <w:lang w:val="en-GB"/>
        </w:rPr>
        <w:t>Gaberle</w:t>
      </w:r>
      <w:proofErr w:type="spellEnd"/>
      <w:r w:rsidRPr="00DD4F8B">
        <w:rPr>
          <w:i/>
          <w:lang w:val="en-GB"/>
        </w:rPr>
        <w:t xml:space="preserve">, Winfried </w:t>
      </w:r>
      <w:proofErr w:type="spellStart"/>
      <w:r w:rsidRPr="00DD4F8B">
        <w:rPr>
          <w:i/>
          <w:lang w:val="en-GB"/>
        </w:rPr>
        <w:t>Ruigrok</w:t>
      </w:r>
      <w:proofErr w:type="spellEnd"/>
      <w:r w:rsidRPr="00DD4F8B">
        <w:rPr>
          <w:i/>
          <w:lang w:val="en-GB"/>
        </w:rPr>
        <w:t xml:space="preserve">, </w:t>
      </w:r>
      <w:proofErr w:type="spellStart"/>
      <w:r w:rsidRPr="00DD4F8B">
        <w:rPr>
          <w:i/>
          <w:lang w:val="en-GB"/>
        </w:rPr>
        <w:t>Dimitrios</w:t>
      </w:r>
      <w:proofErr w:type="spellEnd"/>
      <w:r w:rsidRPr="00DD4F8B">
        <w:rPr>
          <w:i/>
          <w:lang w:val="en-GB"/>
        </w:rPr>
        <w:t xml:space="preserve"> </w:t>
      </w:r>
      <w:proofErr w:type="spellStart"/>
      <w:r w:rsidRPr="00DD4F8B">
        <w:rPr>
          <w:i/>
          <w:lang w:val="en-GB"/>
        </w:rPr>
        <w:t>Georgakakis</w:t>
      </w:r>
      <w:proofErr w:type="spellEnd"/>
      <w:r w:rsidRPr="00DD4F8B">
        <w:rPr>
          <w:i/>
          <w:lang w:val="en-GB"/>
        </w:rPr>
        <w:t xml:space="preserve">, Stefan </w:t>
      </w:r>
      <w:proofErr w:type="spellStart"/>
      <w:r w:rsidRPr="00DD4F8B">
        <w:rPr>
          <w:i/>
          <w:lang w:val="en-GB"/>
        </w:rPr>
        <w:t>Schmid</w:t>
      </w:r>
      <w:proofErr w:type="spellEnd"/>
      <w:r w:rsidRPr="00DD4F8B">
        <w:rPr>
          <w:i/>
          <w:lang w:val="en-GB"/>
        </w:rPr>
        <w:t xml:space="preserve">, Frederick </w:t>
      </w:r>
      <w:proofErr w:type="spellStart"/>
      <w:r w:rsidRPr="00DD4F8B">
        <w:rPr>
          <w:i/>
          <w:lang w:val="en-GB"/>
        </w:rPr>
        <w:t>Altfeld</w:t>
      </w:r>
      <w:proofErr w:type="spellEnd"/>
    </w:p>
    <w:p w:rsidR="000042C9" w:rsidRPr="00DD4F8B" w:rsidRDefault="000042C9" w:rsidP="004E24BA">
      <w:pPr>
        <w:rPr>
          <w:lang w:val="en-GB"/>
        </w:rPr>
      </w:pPr>
    </w:p>
    <w:p w:rsidR="000042C9" w:rsidRPr="00DD4F8B" w:rsidRDefault="002D3065" w:rsidP="004E24BA">
      <w:pPr>
        <w:rPr>
          <w:lang w:val="en-GB"/>
        </w:rPr>
      </w:pPr>
      <w:r w:rsidRPr="00DD4F8B">
        <w:rPr>
          <w:lang w:val="en-GB"/>
        </w:rPr>
        <w:t xml:space="preserve">12:30 – 14:00 </w:t>
      </w:r>
      <w:r w:rsidRPr="00DD4F8B">
        <w:rPr>
          <w:lang w:val="en-GB"/>
        </w:rPr>
        <w:tab/>
      </w:r>
      <w:r w:rsidRPr="00DD4F8B">
        <w:rPr>
          <w:b/>
          <w:lang w:val="en-GB"/>
        </w:rPr>
        <w:t>Lunch</w:t>
      </w:r>
      <w:r w:rsidRPr="00DD4F8B">
        <w:rPr>
          <w:lang w:val="en-GB"/>
        </w:rPr>
        <w:t xml:space="preserve"> – </w:t>
      </w:r>
      <w:r w:rsidRPr="00DD4F8B">
        <w:rPr>
          <w:i/>
          <w:lang w:val="en-GB"/>
        </w:rPr>
        <w:t>Patio</w:t>
      </w:r>
    </w:p>
    <w:p w:rsidR="002D3065" w:rsidRPr="00DD4F8B" w:rsidRDefault="002D3065" w:rsidP="004E24BA">
      <w:pPr>
        <w:rPr>
          <w:lang w:val="en-GB"/>
        </w:rPr>
      </w:pPr>
    </w:p>
    <w:p w:rsidR="002D3065" w:rsidRPr="00DD4F8B" w:rsidRDefault="002D3065" w:rsidP="004E24BA">
      <w:pPr>
        <w:rPr>
          <w:b/>
          <w:lang w:val="en-GB"/>
        </w:rPr>
      </w:pPr>
      <w:r w:rsidRPr="00DD4F8B">
        <w:rPr>
          <w:lang w:val="en-GB"/>
        </w:rPr>
        <w:t xml:space="preserve">14:00 – 16:00 </w:t>
      </w:r>
      <w:r w:rsidRPr="00DD4F8B">
        <w:rPr>
          <w:lang w:val="en-GB"/>
        </w:rPr>
        <w:tab/>
      </w:r>
      <w:r w:rsidRPr="00DD4F8B">
        <w:rPr>
          <w:b/>
          <w:lang w:val="en-GB"/>
        </w:rPr>
        <w:t>Parallel session 2</w:t>
      </w:r>
    </w:p>
    <w:p w:rsidR="002D3065" w:rsidRPr="00DD4F8B" w:rsidRDefault="002D3065" w:rsidP="004E24BA">
      <w:pPr>
        <w:rPr>
          <w:lang w:val="en-GB"/>
        </w:rPr>
      </w:pPr>
    </w:p>
    <w:p w:rsidR="002D3065" w:rsidRPr="00DD4F8B" w:rsidRDefault="002D3065" w:rsidP="004E24BA">
      <w:pPr>
        <w:rPr>
          <w:b/>
          <w:i/>
          <w:lang w:val="en-GB"/>
        </w:rPr>
      </w:pPr>
      <w:r w:rsidRPr="00DD4F8B">
        <w:rPr>
          <w:b/>
          <w:i/>
          <w:lang w:val="en-GB"/>
        </w:rPr>
        <w:tab/>
        <w:t xml:space="preserve">2.1 CEO knowledge base and cognition – </w:t>
      </w:r>
      <w:r w:rsidR="00421F2C" w:rsidRPr="00DD4F8B">
        <w:rPr>
          <w:i/>
          <w:lang w:val="en-GB"/>
        </w:rPr>
        <w:t>Graduation hall</w:t>
      </w:r>
    </w:p>
    <w:p w:rsidR="002D3065" w:rsidRPr="00DD4F8B" w:rsidRDefault="002D3065" w:rsidP="004E24BA">
      <w:pPr>
        <w:rPr>
          <w:i/>
          <w:lang w:val="en-GB"/>
        </w:rPr>
      </w:pPr>
      <w:r w:rsidRPr="00DD4F8B">
        <w:rPr>
          <w:i/>
          <w:lang w:val="en-GB"/>
        </w:rPr>
        <w:tab/>
        <w:t xml:space="preserve">Chair: </w:t>
      </w:r>
      <w:r w:rsidR="0022003A" w:rsidRPr="00DD4F8B">
        <w:rPr>
          <w:i/>
          <w:lang w:val="en-GB"/>
        </w:rPr>
        <w:t xml:space="preserve">Mariano </w:t>
      </w:r>
      <w:proofErr w:type="spellStart"/>
      <w:r w:rsidR="0022003A" w:rsidRPr="00DD4F8B">
        <w:rPr>
          <w:i/>
          <w:lang w:val="en-GB"/>
        </w:rPr>
        <w:t>Heyden</w:t>
      </w:r>
      <w:proofErr w:type="spellEnd"/>
    </w:p>
    <w:p w:rsidR="002D3065" w:rsidRPr="00DD4F8B" w:rsidRDefault="002D3065" w:rsidP="004E24BA">
      <w:pPr>
        <w:rPr>
          <w:lang w:val="en-GB"/>
        </w:rPr>
      </w:pPr>
    </w:p>
    <w:p w:rsidR="002D3065" w:rsidRPr="00DD4F8B" w:rsidRDefault="002D3065" w:rsidP="004E24BA">
      <w:pPr>
        <w:rPr>
          <w:lang w:val="en-GB"/>
        </w:rPr>
      </w:pPr>
      <w:r w:rsidRPr="00DD4F8B">
        <w:rPr>
          <w:lang w:val="en-GB"/>
        </w:rPr>
        <w:tab/>
      </w:r>
      <w:r w:rsidR="001C5AF9" w:rsidRPr="00DD4F8B">
        <w:rPr>
          <w:lang w:val="en-GB"/>
        </w:rPr>
        <w:tab/>
      </w:r>
      <w:r w:rsidRPr="00DD4F8B">
        <w:rPr>
          <w:lang w:val="en-GB"/>
        </w:rPr>
        <w:t>CAN CEOS RUN BIOTECH FIRMS AND NOT UNDERSTAND BIOTECHNOLOGY?</w:t>
      </w:r>
    </w:p>
    <w:p w:rsidR="002D3065" w:rsidRPr="00DD4F8B" w:rsidRDefault="002D3065" w:rsidP="004E24BA">
      <w:pPr>
        <w:rPr>
          <w:i/>
          <w:lang w:val="en-GB"/>
        </w:rPr>
      </w:pPr>
      <w:r w:rsidRPr="00DD4F8B">
        <w:rPr>
          <w:i/>
          <w:lang w:val="en-GB"/>
        </w:rPr>
        <w:tab/>
      </w:r>
      <w:r w:rsidR="001C5AF9" w:rsidRPr="00DD4F8B">
        <w:rPr>
          <w:i/>
          <w:lang w:val="en-GB"/>
        </w:rPr>
        <w:tab/>
      </w:r>
      <w:r w:rsidRPr="00DD4F8B">
        <w:rPr>
          <w:i/>
          <w:lang w:val="en-GB"/>
        </w:rPr>
        <w:t xml:space="preserve">Jan Rosier, Antonio </w:t>
      </w:r>
      <w:proofErr w:type="spellStart"/>
      <w:r w:rsidRPr="00DD4F8B">
        <w:rPr>
          <w:i/>
          <w:lang w:val="en-GB"/>
        </w:rPr>
        <w:t>Garzon-Vico</w:t>
      </w:r>
      <w:proofErr w:type="spellEnd"/>
      <w:r w:rsidRPr="00DD4F8B">
        <w:rPr>
          <w:i/>
          <w:lang w:val="en-GB"/>
        </w:rPr>
        <w:t xml:space="preserve">, Keith </w:t>
      </w:r>
      <w:proofErr w:type="spellStart"/>
      <w:r w:rsidRPr="00DD4F8B">
        <w:rPr>
          <w:i/>
          <w:lang w:val="en-GB"/>
        </w:rPr>
        <w:t>Goffin</w:t>
      </w:r>
      <w:proofErr w:type="spellEnd"/>
    </w:p>
    <w:p w:rsidR="002D3065" w:rsidRPr="00DD4F8B" w:rsidRDefault="002D3065" w:rsidP="004E24BA">
      <w:pPr>
        <w:rPr>
          <w:lang w:val="en-GB"/>
        </w:rPr>
      </w:pPr>
    </w:p>
    <w:p w:rsidR="002D3065" w:rsidRPr="00DD4F8B" w:rsidRDefault="0033596A" w:rsidP="001C5AF9">
      <w:pPr>
        <w:ind w:left="1440"/>
        <w:rPr>
          <w:lang w:val="en-GB"/>
        </w:rPr>
      </w:pPr>
      <w:r>
        <w:rPr>
          <w:lang w:val="en-GB"/>
        </w:rPr>
        <w:t>CLIMBING THE RANKS: DOES INTERNATIONAL EXPERIENCE VARIETY ACCELERATE OR DELAY EXECUTIVES’ TIME TO THE TOP?</w:t>
      </w:r>
    </w:p>
    <w:p w:rsidR="002D3065" w:rsidRPr="00DD4F8B" w:rsidRDefault="002D3065" w:rsidP="001C5AF9">
      <w:pPr>
        <w:ind w:left="720" w:firstLine="720"/>
        <w:rPr>
          <w:i/>
          <w:lang w:val="en-GB"/>
        </w:rPr>
      </w:pPr>
      <w:proofErr w:type="spellStart"/>
      <w:r w:rsidRPr="00DD4F8B">
        <w:rPr>
          <w:i/>
          <w:lang w:val="en-GB"/>
        </w:rPr>
        <w:t>Dimitrios</w:t>
      </w:r>
      <w:proofErr w:type="spellEnd"/>
      <w:r w:rsidRPr="00DD4F8B">
        <w:rPr>
          <w:i/>
          <w:lang w:val="en-GB"/>
        </w:rPr>
        <w:t xml:space="preserve"> </w:t>
      </w:r>
      <w:proofErr w:type="spellStart"/>
      <w:r w:rsidRPr="00DD4F8B">
        <w:rPr>
          <w:i/>
          <w:lang w:val="en-GB"/>
        </w:rPr>
        <w:t>Georgakakis</w:t>
      </w:r>
      <w:proofErr w:type="spellEnd"/>
      <w:r w:rsidRPr="00DD4F8B">
        <w:rPr>
          <w:i/>
          <w:lang w:val="en-GB"/>
        </w:rPr>
        <w:t xml:space="preserve">, Tobias </w:t>
      </w:r>
      <w:proofErr w:type="spellStart"/>
      <w:r w:rsidRPr="00DD4F8B">
        <w:rPr>
          <w:i/>
          <w:lang w:val="en-GB"/>
        </w:rPr>
        <w:t>Dauth</w:t>
      </w:r>
      <w:proofErr w:type="spellEnd"/>
      <w:r w:rsidRPr="00DD4F8B">
        <w:rPr>
          <w:i/>
          <w:lang w:val="en-GB"/>
        </w:rPr>
        <w:t xml:space="preserve">, Winfried </w:t>
      </w:r>
      <w:proofErr w:type="spellStart"/>
      <w:r w:rsidRPr="00DD4F8B">
        <w:rPr>
          <w:i/>
          <w:lang w:val="en-GB"/>
        </w:rPr>
        <w:t>Ruigrok</w:t>
      </w:r>
      <w:proofErr w:type="spellEnd"/>
    </w:p>
    <w:p w:rsidR="002D3065" w:rsidRPr="00DD4F8B" w:rsidRDefault="002D3065" w:rsidP="002D3065">
      <w:pPr>
        <w:ind w:left="720"/>
        <w:rPr>
          <w:lang w:val="en-GB"/>
        </w:rPr>
      </w:pPr>
    </w:p>
    <w:p w:rsidR="002D3065" w:rsidRPr="00DD4F8B" w:rsidRDefault="002D3065" w:rsidP="001C5AF9">
      <w:pPr>
        <w:ind w:left="1440"/>
        <w:rPr>
          <w:lang w:val="en-GB"/>
        </w:rPr>
      </w:pPr>
      <w:r w:rsidRPr="00DD4F8B">
        <w:rPr>
          <w:lang w:val="en-GB"/>
        </w:rPr>
        <w:t>MANAGERIAL PERCEPTIONS ABOUT RELATIVE PERFORMANCE. ANTECEDENTS AND EFFECTS OF COMPLACENCY IN STRATEGIC DECISION MAKING</w:t>
      </w:r>
    </w:p>
    <w:p w:rsidR="00434D08" w:rsidRPr="00DD4F8B" w:rsidRDefault="00E65FAD" w:rsidP="00E65FAD">
      <w:pPr>
        <w:ind w:left="720" w:firstLine="720"/>
        <w:rPr>
          <w:lang w:val="en-GB"/>
        </w:rPr>
      </w:pPr>
      <w:r>
        <w:rPr>
          <w:i/>
          <w:lang w:val="en-GB"/>
        </w:rPr>
        <w:t>J</w:t>
      </w:r>
      <w:r w:rsidRPr="00E65FAD">
        <w:rPr>
          <w:i/>
          <w:lang w:val="en-GB"/>
        </w:rPr>
        <w:t>orge Villagrasa, Alejandro Escribá-</w:t>
      </w:r>
      <w:proofErr w:type="spellStart"/>
      <w:r w:rsidRPr="00E65FAD">
        <w:rPr>
          <w:i/>
          <w:lang w:val="en-GB"/>
        </w:rPr>
        <w:t>Esteve</w:t>
      </w:r>
      <w:proofErr w:type="spellEnd"/>
      <w:r w:rsidRPr="00E65FAD">
        <w:rPr>
          <w:i/>
          <w:lang w:val="en-GB"/>
        </w:rPr>
        <w:t>, Esther Sánchez-</w:t>
      </w:r>
      <w:proofErr w:type="spellStart"/>
      <w:r w:rsidRPr="00E65FAD">
        <w:rPr>
          <w:i/>
          <w:lang w:val="en-GB"/>
        </w:rPr>
        <w:t>Peinado</w:t>
      </w:r>
      <w:proofErr w:type="spellEnd"/>
    </w:p>
    <w:p w:rsidR="0082642B" w:rsidRDefault="0082642B" w:rsidP="00D563DC">
      <w:pPr>
        <w:ind w:firstLine="720"/>
        <w:rPr>
          <w:b/>
          <w:i/>
          <w:lang w:val="en-GB"/>
        </w:rPr>
      </w:pPr>
    </w:p>
    <w:p w:rsidR="0082642B" w:rsidRDefault="0082642B" w:rsidP="00D563DC">
      <w:pPr>
        <w:ind w:firstLine="720"/>
        <w:rPr>
          <w:b/>
          <w:i/>
          <w:lang w:val="en-GB"/>
        </w:rPr>
      </w:pPr>
    </w:p>
    <w:p w:rsidR="0082642B" w:rsidRDefault="0082642B" w:rsidP="00D563DC">
      <w:pPr>
        <w:ind w:firstLine="720"/>
        <w:rPr>
          <w:b/>
          <w:i/>
          <w:lang w:val="en-GB"/>
        </w:rPr>
      </w:pPr>
      <w:bookmarkStart w:id="0" w:name="_GoBack"/>
      <w:bookmarkEnd w:id="0"/>
    </w:p>
    <w:p w:rsidR="00E65FAD" w:rsidRDefault="00E65FAD" w:rsidP="00D563DC">
      <w:pPr>
        <w:ind w:firstLine="720"/>
        <w:rPr>
          <w:b/>
          <w:i/>
          <w:lang w:val="en-GB"/>
        </w:rPr>
      </w:pPr>
    </w:p>
    <w:p w:rsidR="00421F2C" w:rsidRPr="00DD4F8B" w:rsidRDefault="00434D08" w:rsidP="00D563DC">
      <w:pPr>
        <w:ind w:firstLine="720"/>
        <w:rPr>
          <w:i/>
          <w:lang w:val="en-GB"/>
        </w:rPr>
      </w:pPr>
      <w:r w:rsidRPr="00DD4F8B">
        <w:rPr>
          <w:b/>
          <w:i/>
          <w:lang w:val="en-GB"/>
        </w:rPr>
        <w:lastRenderedPageBreak/>
        <w:t>2.2 Upper echelons in entrepreneurial and technology-based firms</w:t>
      </w:r>
      <w:r w:rsidRPr="00DD4F8B">
        <w:rPr>
          <w:i/>
          <w:lang w:val="en-GB"/>
        </w:rPr>
        <w:t xml:space="preserve"> – </w:t>
      </w:r>
      <w:r w:rsidR="000F0E13" w:rsidRPr="00DD4F8B">
        <w:rPr>
          <w:i/>
          <w:lang w:val="en-GB"/>
        </w:rPr>
        <w:t>Chapel</w:t>
      </w:r>
    </w:p>
    <w:p w:rsidR="00434D08" w:rsidRPr="00DD4F8B" w:rsidRDefault="00434D08" w:rsidP="00D563DC">
      <w:pPr>
        <w:ind w:firstLine="720"/>
        <w:rPr>
          <w:i/>
          <w:lang w:val="en-GB"/>
        </w:rPr>
      </w:pPr>
      <w:r w:rsidRPr="00DD4F8B">
        <w:rPr>
          <w:i/>
          <w:lang w:val="en-GB"/>
        </w:rPr>
        <w:t>Chair:</w:t>
      </w:r>
      <w:r w:rsidR="0022003A" w:rsidRPr="00DD4F8B">
        <w:rPr>
          <w:i/>
          <w:lang w:val="en-GB"/>
        </w:rPr>
        <w:t xml:space="preserve"> Alexander Alexiev</w:t>
      </w:r>
    </w:p>
    <w:p w:rsidR="00434D08" w:rsidRPr="00DD4F8B" w:rsidRDefault="00434D08" w:rsidP="002D3065">
      <w:pPr>
        <w:ind w:left="720"/>
        <w:rPr>
          <w:lang w:val="en-GB"/>
        </w:rPr>
      </w:pPr>
    </w:p>
    <w:p w:rsidR="00434D08" w:rsidRPr="00DD4F8B" w:rsidRDefault="001C5AF9" w:rsidP="001C5AF9">
      <w:pPr>
        <w:ind w:left="1440"/>
        <w:rPr>
          <w:lang w:val="en-GB"/>
        </w:rPr>
      </w:pPr>
      <w:r w:rsidRPr="00DD4F8B">
        <w:rPr>
          <w:lang w:val="en-GB"/>
        </w:rPr>
        <w:t>THE INFLUENCE OF ENTREPRENEURIAL ORIENTATION ON ACADEMIC SPIN-OFFS’ PERFORMANCE</w:t>
      </w:r>
    </w:p>
    <w:p w:rsidR="001C5AF9" w:rsidRPr="00DD4F8B" w:rsidRDefault="001C5AF9" w:rsidP="001C5AF9">
      <w:pPr>
        <w:ind w:left="1440"/>
        <w:rPr>
          <w:i/>
          <w:lang w:val="en-GB"/>
        </w:rPr>
      </w:pPr>
      <w:r w:rsidRPr="00DD4F8B">
        <w:rPr>
          <w:i/>
          <w:lang w:val="en-GB"/>
        </w:rPr>
        <w:t xml:space="preserve">Juan Pablo </w:t>
      </w:r>
      <w:proofErr w:type="spellStart"/>
      <w:r w:rsidRPr="00DD4F8B">
        <w:rPr>
          <w:i/>
          <w:lang w:val="en-GB"/>
        </w:rPr>
        <w:t>Duanez</w:t>
      </w:r>
      <w:proofErr w:type="spellEnd"/>
      <w:r w:rsidRPr="00DD4F8B">
        <w:rPr>
          <w:i/>
          <w:lang w:val="en-GB"/>
        </w:rPr>
        <w:t xml:space="preserve"> Gonzalez, Carmen Carmelo-</w:t>
      </w:r>
      <w:proofErr w:type="spellStart"/>
      <w:r w:rsidRPr="00DD4F8B">
        <w:rPr>
          <w:i/>
          <w:lang w:val="en-GB"/>
        </w:rPr>
        <w:t>Ordaz</w:t>
      </w:r>
      <w:proofErr w:type="spellEnd"/>
      <w:r w:rsidRPr="00DD4F8B">
        <w:rPr>
          <w:i/>
          <w:lang w:val="en-GB"/>
        </w:rPr>
        <w:t xml:space="preserve">, </w:t>
      </w:r>
      <w:proofErr w:type="spellStart"/>
      <w:r w:rsidRPr="00DD4F8B">
        <w:rPr>
          <w:i/>
          <w:lang w:val="en-GB"/>
        </w:rPr>
        <w:t>Mariluz</w:t>
      </w:r>
      <w:proofErr w:type="spellEnd"/>
      <w:r w:rsidRPr="00DD4F8B">
        <w:rPr>
          <w:i/>
          <w:lang w:val="en-GB"/>
        </w:rPr>
        <w:t xml:space="preserve"> Fernandez-</w:t>
      </w:r>
      <w:proofErr w:type="spellStart"/>
      <w:r w:rsidRPr="00DD4F8B">
        <w:rPr>
          <w:i/>
          <w:lang w:val="en-GB"/>
        </w:rPr>
        <w:t>Alles</w:t>
      </w:r>
      <w:proofErr w:type="spellEnd"/>
    </w:p>
    <w:p w:rsidR="001C5AF9" w:rsidRPr="00DD4F8B" w:rsidRDefault="001C5AF9" w:rsidP="001C5AF9">
      <w:pPr>
        <w:ind w:left="1440"/>
        <w:rPr>
          <w:lang w:val="en-GB"/>
        </w:rPr>
      </w:pPr>
    </w:p>
    <w:p w:rsidR="001C5AF9" w:rsidRPr="00DD4F8B" w:rsidRDefault="001C5AF9" w:rsidP="001C5AF9">
      <w:pPr>
        <w:ind w:left="1440"/>
        <w:rPr>
          <w:lang w:val="en-GB"/>
        </w:rPr>
      </w:pPr>
      <w:r w:rsidRPr="00DD4F8B">
        <w:rPr>
          <w:lang w:val="en-GB"/>
        </w:rPr>
        <w:t>ORGANIZATIONAL STRUCTURE OF THE TOP MANAGEMENT TEAM IN HIGH-TECH ENTREPRENEURIAL VENTURES</w:t>
      </w:r>
    </w:p>
    <w:p w:rsidR="001C5AF9" w:rsidRPr="00DD4F8B" w:rsidRDefault="001C5AF9" w:rsidP="001C5AF9">
      <w:pPr>
        <w:ind w:left="1440"/>
        <w:rPr>
          <w:i/>
          <w:lang w:val="en-GB"/>
        </w:rPr>
      </w:pPr>
      <w:r w:rsidRPr="00DD4F8B">
        <w:rPr>
          <w:i/>
          <w:lang w:val="en-GB"/>
        </w:rPr>
        <w:t xml:space="preserve">Beatrice </w:t>
      </w:r>
      <w:proofErr w:type="spellStart"/>
      <w:r w:rsidRPr="00DD4F8B">
        <w:rPr>
          <w:i/>
          <w:lang w:val="en-GB"/>
        </w:rPr>
        <w:t>Matassini</w:t>
      </w:r>
      <w:proofErr w:type="spellEnd"/>
      <w:r w:rsidRPr="00DD4F8B">
        <w:rPr>
          <w:i/>
          <w:lang w:val="en-GB"/>
        </w:rPr>
        <w:t xml:space="preserve">, Evila Piva, Cristina Rossi </w:t>
      </w:r>
      <w:proofErr w:type="spellStart"/>
      <w:r w:rsidRPr="00DD4F8B">
        <w:rPr>
          <w:i/>
          <w:lang w:val="en-GB"/>
        </w:rPr>
        <w:t>Lamastra</w:t>
      </w:r>
      <w:proofErr w:type="spellEnd"/>
    </w:p>
    <w:p w:rsidR="001C5AF9" w:rsidRPr="00DD4F8B" w:rsidRDefault="001C5AF9" w:rsidP="001C5AF9">
      <w:pPr>
        <w:ind w:left="1440"/>
        <w:rPr>
          <w:lang w:val="en-GB"/>
        </w:rPr>
      </w:pPr>
    </w:p>
    <w:p w:rsidR="001C5AF9" w:rsidRPr="00DD4F8B" w:rsidRDefault="001C5AF9" w:rsidP="001C5AF9">
      <w:pPr>
        <w:ind w:left="1440"/>
        <w:rPr>
          <w:lang w:val="en-GB"/>
        </w:rPr>
      </w:pPr>
      <w:r w:rsidRPr="00DD4F8B">
        <w:rPr>
          <w:lang w:val="en-GB"/>
        </w:rPr>
        <w:t>EVOLUTION OF ENTREPRENEURIAL TEAMS: EXPLORATION OF TEAM DYNAMICS AND KNOWLEDGE DIVERSIFICATION IN UNIVERSITY-BASED SPIN-OFFS</w:t>
      </w:r>
    </w:p>
    <w:p w:rsidR="001C5AF9" w:rsidRPr="00516A91" w:rsidRDefault="001C5AF9" w:rsidP="001C5AF9">
      <w:pPr>
        <w:ind w:left="1440"/>
        <w:rPr>
          <w:i/>
          <w:lang w:val="nl-NL"/>
        </w:rPr>
      </w:pPr>
      <w:r w:rsidRPr="00516A91">
        <w:rPr>
          <w:i/>
          <w:lang w:val="nl-NL"/>
        </w:rPr>
        <w:t>Tatiana Zabara, Christophe Boone, Arjen van Witteloostuijn</w:t>
      </w:r>
    </w:p>
    <w:p w:rsidR="001C5AF9" w:rsidRPr="00516A91" w:rsidRDefault="001C5AF9" w:rsidP="001C5AF9">
      <w:pPr>
        <w:ind w:left="1440"/>
        <w:rPr>
          <w:lang w:val="nl-NL"/>
        </w:rPr>
      </w:pPr>
    </w:p>
    <w:p w:rsidR="001C5AF9" w:rsidRPr="00DD4F8B" w:rsidRDefault="001C5AF9" w:rsidP="001C5AF9">
      <w:pPr>
        <w:ind w:left="1440"/>
        <w:rPr>
          <w:lang w:val="en-GB"/>
        </w:rPr>
      </w:pPr>
      <w:r w:rsidRPr="00DD4F8B">
        <w:rPr>
          <w:lang w:val="en-GB"/>
        </w:rPr>
        <w:t>“NON-HIERARCHICAL” TMTS, CO-LEADERSHIP AND PERFORMANCE IN SMALL TECHNOLOGY BASED FIRMS</w:t>
      </w:r>
    </w:p>
    <w:p w:rsidR="001C5AF9" w:rsidRPr="00DD4F8B" w:rsidRDefault="001C5AF9" w:rsidP="001C5AF9">
      <w:pPr>
        <w:ind w:left="1440"/>
        <w:rPr>
          <w:i/>
          <w:lang w:val="en-GB"/>
        </w:rPr>
      </w:pPr>
      <w:r w:rsidRPr="00DD4F8B">
        <w:rPr>
          <w:i/>
          <w:lang w:val="en-GB"/>
        </w:rPr>
        <w:t xml:space="preserve">Daniel </w:t>
      </w:r>
      <w:proofErr w:type="spellStart"/>
      <w:r w:rsidRPr="00DD4F8B">
        <w:rPr>
          <w:i/>
          <w:lang w:val="en-GB"/>
        </w:rPr>
        <w:t>Pittino</w:t>
      </w:r>
      <w:proofErr w:type="spellEnd"/>
      <w:r w:rsidRPr="00DD4F8B">
        <w:rPr>
          <w:i/>
          <w:lang w:val="en-GB"/>
        </w:rPr>
        <w:tab/>
      </w:r>
    </w:p>
    <w:p w:rsidR="002D3065" w:rsidRPr="00DD4F8B" w:rsidRDefault="002D3065" w:rsidP="002D3065">
      <w:pPr>
        <w:rPr>
          <w:lang w:val="en-GB"/>
        </w:rPr>
      </w:pPr>
    </w:p>
    <w:p w:rsidR="002D3065" w:rsidRPr="00DD4F8B" w:rsidRDefault="002D3065" w:rsidP="002D3065">
      <w:pPr>
        <w:rPr>
          <w:lang w:val="en-GB"/>
        </w:rPr>
      </w:pPr>
      <w:r w:rsidRPr="00DD4F8B">
        <w:rPr>
          <w:lang w:val="en-GB"/>
        </w:rPr>
        <w:t>16:00 – 16:30</w:t>
      </w:r>
      <w:r w:rsidRPr="00DD4F8B">
        <w:rPr>
          <w:lang w:val="en-GB"/>
        </w:rPr>
        <w:tab/>
      </w:r>
      <w:r w:rsidRPr="00DD4F8B">
        <w:rPr>
          <w:b/>
          <w:lang w:val="en-GB"/>
        </w:rPr>
        <w:t>Coffee break</w:t>
      </w:r>
      <w:r w:rsidRPr="00DD4F8B">
        <w:rPr>
          <w:lang w:val="en-GB"/>
        </w:rPr>
        <w:t xml:space="preserve"> – </w:t>
      </w:r>
      <w:r w:rsidRPr="00DD4F8B">
        <w:rPr>
          <w:i/>
          <w:lang w:val="en-GB"/>
        </w:rPr>
        <w:t>Patio</w:t>
      </w:r>
      <w:r w:rsidRPr="00DD4F8B">
        <w:rPr>
          <w:lang w:val="en-GB"/>
        </w:rPr>
        <w:t xml:space="preserve"> </w:t>
      </w:r>
    </w:p>
    <w:p w:rsidR="000042C9" w:rsidRPr="00DD4F8B" w:rsidRDefault="000042C9" w:rsidP="004E24BA">
      <w:pPr>
        <w:rPr>
          <w:lang w:val="en-GB"/>
        </w:rPr>
      </w:pPr>
    </w:p>
    <w:p w:rsidR="002667EA" w:rsidRPr="00DD4F8B" w:rsidRDefault="002667EA" w:rsidP="004E24BA">
      <w:pPr>
        <w:rPr>
          <w:lang w:val="en-GB"/>
        </w:rPr>
      </w:pPr>
      <w:r w:rsidRPr="00DD4F8B">
        <w:rPr>
          <w:lang w:val="en-GB"/>
        </w:rPr>
        <w:t>16:30 – 18:00</w:t>
      </w:r>
      <w:r w:rsidRPr="00DD4F8B">
        <w:rPr>
          <w:lang w:val="en-GB"/>
        </w:rPr>
        <w:tab/>
      </w:r>
      <w:r w:rsidRPr="00DD4F8B">
        <w:rPr>
          <w:b/>
          <w:lang w:val="en-GB"/>
        </w:rPr>
        <w:t>Plenary session 1</w:t>
      </w:r>
      <w:r w:rsidRPr="00DD4F8B">
        <w:rPr>
          <w:lang w:val="en-GB"/>
        </w:rPr>
        <w:t xml:space="preserve"> – </w:t>
      </w:r>
      <w:r w:rsidR="00421F2C" w:rsidRPr="00DD4F8B">
        <w:rPr>
          <w:i/>
          <w:lang w:val="en-GB"/>
        </w:rPr>
        <w:t>Graduation hall</w:t>
      </w:r>
    </w:p>
    <w:p w:rsidR="002667EA" w:rsidRPr="00DD4F8B" w:rsidRDefault="002667EA" w:rsidP="004E24BA">
      <w:pPr>
        <w:rPr>
          <w:lang w:val="en-GB"/>
        </w:rPr>
      </w:pPr>
    </w:p>
    <w:p w:rsidR="00225BC3" w:rsidRPr="00DD4F8B" w:rsidRDefault="00D563DC" w:rsidP="004E24BA">
      <w:pPr>
        <w:rPr>
          <w:b/>
          <w:i/>
          <w:lang w:val="en-GB"/>
        </w:rPr>
      </w:pPr>
      <w:r w:rsidRPr="00DD4F8B">
        <w:rPr>
          <w:b/>
          <w:i/>
          <w:lang w:val="en-GB"/>
        </w:rPr>
        <w:tab/>
      </w:r>
      <w:r w:rsidR="00225BC3" w:rsidRPr="00DD4F8B">
        <w:rPr>
          <w:b/>
          <w:i/>
          <w:lang w:val="en-GB"/>
        </w:rPr>
        <w:t>Workshop theme: The configuration of the dominant coalition</w:t>
      </w:r>
      <w:r w:rsidR="001327D3" w:rsidRPr="00DD4F8B">
        <w:rPr>
          <w:b/>
          <w:i/>
          <w:lang w:val="en-GB"/>
        </w:rPr>
        <w:t xml:space="preserve"> </w:t>
      </w:r>
    </w:p>
    <w:p w:rsidR="00225BC3" w:rsidRPr="00DD4F8B" w:rsidRDefault="005E2115" w:rsidP="004E24BA">
      <w:pPr>
        <w:rPr>
          <w:i/>
          <w:lang w:val="en-GB"/>
        </w:rPr>
      </w:pPr>
      <w:r w:rsidRPr="00DD4F8B">
        <w:rPr>
          <w:i/>
          <w:lang w:val="en-GB"/>
        </w:rPr>
        <w:tab/>
        <w:t xml:space="preserve">Chair: </w:t>
      </w:r>
      <w:r w:rsidR="0022003A" w:rsidRPr="00DD4F8B">
        <w:rPr>
          <w:i/>
          <w:lang w:val="en-GB"/>
        </w:rPr>
        <w:t xml:space="preserve">Tobias </w:t>
      </w:r>
      <w:proofErr w:type="spellStart"/>
      <w:r w:rsidR="0022003A" w:rsidRPr="00DD4F8B">
        <w:rPr>
          <w:i/>
          <w:lang w:val="en-GB"/>
        </w:rPr>
        <w:t>Dauth</w:t>
      </w:r>
      <w:proofErr w:type="spellEnd"/>
    </w:p>
    <w:p w:rsidR="005E2115" w:rsidRPr="00DD4F8B" w:rsidRDefault="005E2115" w:rsidP="004E24BA">
      <w:pPr>
        <w:rPr>
          <w:lang w:val="en-GB"/>
        </w:rPr>
      </w:pPr>
    </w:p>
    <w:p w:rsidR="00225BC3" w:rsidRPr="00DD4F8B" w:rsidRDefault="00D563DC" w:rsidP="004E24BA">
      <w:pPr>
        <w:rPr>
          <w:lang w:val="en-GB"/>
        </w:rPr>
      </w:pPr>
      <w:r w:rsidRPr="00DD4F8B">
        <w:rPr>
          <w:lang w:val="en-GB"/>
        </w:rPr>
        <w:tab/>
      </w:r>
      <w:r w:rsidRPr="00DD4F8B">
        <w:rPr>
          <w:lang w:val="en-GB"/>
        </w:rPr>
        <w:tab/>
        <w:t>SYNTHESIZING MODELS OF DOMINANT COALITIONS IN UPPER ECHELONS RESEARCH</w:t>
      </w:r>
    </w:p>
    <w:p w:rsidR="00D563DC" w:rsidRPr="00DD4F8B" w:rsidRDefault="00D563DC" w:rsidP="004E24BA">
      <w:pPr>
        <w:rPr>
          <w:i/>
          <w:lang w:val="en-GB"/>
        </w:rPr>
      </w:pPr>
      <w:r w:rsidRPr="00DD4F8B">
        <w:rPr>
          <w:i/>
          <w:lang w:val="en-GB"/>
        </w:rPr>
        <w:tab/>
      </w:r>
      <w:r w:rsidRPr="00DD4F8B">
        <w:rPr>
          <w:i/>
          <w:lang w:val="en-GB"/>
        </w:rPr>
        <w:tab/>
        <w:t xml:space="preserve">Mariano </w:t>
      </w:r>
      <w:proofErr w:type="spellStart"/>
      <w:r w:rsidRPr="00DD4F8B">
        <w:rPr>
          <w:i/>
          <w:lang w:val="en-GB"/>
        </w:rPr>
        <w:t>Heyden</w:t>
      </w:r>
      <w:proofErr w:type="spellEnd"/>
      <w:r w:rsidRPr="00DD4F8B">
        <w:rPr>
          <w:i/>
          <w:lang w:val="en-GB"/>
        </w:rPr>
        <w:t xml:space="preserve">, Marko Reimer, </w:t>
      </w:r>
      <w:proofErr w:type="spellStart"/>
      <w:r w:rsidRPr="00DD4F8B">
        <w:rPr>
          <w:i/>
          <w:lang w:val="en-GB"/>
        </w:rPr>
        <w:t>Dimitrios</w:t>
      </w:r>
      <w:proofErr w:type="spellEnd"/>
      <w:r w:rsidRPr="00DD4F8B">
        <w:rPr>
          <w:i/>
          <w:lang w:val="en-GB"/>
        </w:rPr>
        <w:t xml:space="preserve"> </w:t>
      </w:r>
      <w:proofErr w:type="spellStart"/>
      <w:r w:rsidRPr="00DD4F8B">
        <w:rPr>
          <w:i/>
          <w:lang w:val="en-GB"/>
        </w:rPr>
        <w:t>Georgakakis</w:t>
      </w:r>
      <w:proofErr w:type="spellEnd"/>
      <w:r w:rsidRPr="00DD4F8B">
        <w:rPr>
          <w:i/>
          <w:lang w:val="en-GB"/>
        </w:rPr>
        <w:t>, Tine Buyl</w:t>
      </w:r>
    </w:p>
    <w:p w:rsidR="00D563DC" w:rsidRPr="00DD4F8B" w:rsidRDefault="00D563DC" w:rsidP="004E24BA">
      <w:pPr>
        <w:rPr>
          <w:lang w:val="en-GB"/>
        </w:rPr>
      </w:pPr>
    </w:p>
    <w:p w:rsidR="00D563DC" w:rsidRPr="00DD4F8B" w:rsidRDefault="00D563DC" w:rsidP="00D563DC">
      <w:pPr>
        <w:ind w:left="1440"/>
        <w:rPr>
          <w:lang w:val="en-GB"/>
        </w:rPr>
      </w:pPr>
      <w:r w:rsidRPr="00DD4F8B">
        <w:rPr>
          <w:lang w:val="en-GB"/>
        </w:rPr>
        <w:t>EXPLORING ORGANIZATIONAL CONFIGURATIONS AT THE LEVEL OF TOP MANAGEMENT TEAM: A CONTINGENCY ANALYSIS</w:t>
      </w:r>
    </w:p>
    <w:p w:rsidR="00D563DC" w:rsidRPr="00DD4F8B" w:rsidRDefault="00D563DC" w:rsidP="00D563DC">
      <w:pPr>
        <w:ind w:left="1440"/>
        <w:rPr>
          <w:i/>
          <w:lang w:val="en-GB"/>
        </w:rPr>
      </w:pPr>
      <w:r w:rsidRPr="00DD4F8B">
        <w:rPr>
          <w:i/>
          <w:lang w:val="en-GB"/>
        </w:rPr>
        <w:t xml:space="preserve">Paolo </w:t>
      </w:r>
      <w:proofErr w:type="spellStart"/>
      <w:r w:rsidRPr="00DD4F8B">
        <w:rPr>
          <w:i/>
          <w:lang w:val="en-GB"/>
        </w:rPr>
        <w:t>Rovelli</w:t>
      </w:r>
      <w:proofErr w:type="spellEnd"/>
      <w:r w:rsidRPr="00DD4F8B">
        <w:rPr>
          <w:i/>
          <w:lang w:val="en-GB"/>
        </w:rPr>
        <w:t xml:space="preserve">, Emilio </w:t>
      </w:r>
      <w:proofErr w:type="spellStart"/>
      <w:r w:rsidRPr="00DD4F8B">
        <w:rPr>
          <w:i/>
          <w:lang w:val="en-GB"/>
        </w:rPr>
        <w:t>Bartezzaghi</w:t>
      </w:r>
      <w:proofErr w:type="spellEnd"/>
      <w:r w:rsidRPr="00DD4F8B">
        <w:rPr>
          <w:i/>
          <w:lang w:val="en-GB"/>
        </w:rPr>
        <w:t xml:space="preserve">, </w:t>
      </w:r>
      <w:proofErr w:type="spellStart"/>
      <w:r w:rsidRPr="00DD4F8B">
        <w:rPr>
          <w:i/>
          <w:lang w:val="en-GB"/>
        </w:rPr>
        <w:t>Raffaella</w:t>
      </w:r>
      <w:proofErr w:type="spellEnd"/>
      <w:r w:rsidRPr="00DD4F8B">
        <w:rPr>
          <w:i/>
          <w:lang w:val="en-GB"/>
        </w:rPr>
        <w:t xml:space="preserve"> </w:t>
      </w:r>
      <w:proofErr w:type="spellStart"/>
      <w:r w:rsidRPr="00DD4F8B">
        <w:rPr>
          <w:i/>
          <w:lang w:val="en-GB"/>
        </w:rPr>
        <w:t>Cagliano</w:t>
      </w:r>
      <w:proofErr w:type="spellEnd"/>
      <w:r w:rsidRPr="00DD4F8B">
        <w:rPr>
          <w:i/>
          <w:lang w:val="en-GB"/>
        </w:rPr>
        <w:t xml:space="preserve">, Massimo, G. Colombo, </w:t>
      </w:r>
      <w:proofErr w:type="spellStart"/>
      <w:r w:rsidRPr="00DD4F8B">
        <w:rPr>
          <w:i/>
          <w:lang w:val="en-GB"/>
        </w:rPr>
        <w:t>Annachiara</w:t>
      </w:r>
      <w:proofErr w:type="spellEnd"/>
      <w:r w:rsidRPr="00DD4F8B">
        <w:rPr>
          <w:i/>
          <w:lang w:val="en-GB"/>
        </w:rPr>
        <w:t xml:space="preserve"> </w:t>
      </w:r>
      <w:proofErr w:type="spellStart"/>
      <w:r w:rsidRPr="00DD4F8B">
        <w:rPr>
          <w:i/>
          <w:lang w:val="en-GB"/>
        </w:rPr>
        <w:t>Longoni</w:t>
      </w:r>
      <w:proofErr w:type="spellEnd"/>
      <w:r w:rsidRPr="00DD4F8B">
        <w:rPr>
          <w:i/>
          <w:lang w:val="en-GB"/>
        </w:rPr>
        <w:t xml:space="preserve">, Cristina Rossi </w:t>
      </w:r>
      <w:proofErr w:type="spellStart"/>
      <w:r w:rsidRPr="00DD4F8B">
        <w:rPr>
          <w:i/>
          <w:lang w:val="en-GB"/>
        </w:rPr>
        <w:t>Lamastra</w:t>
      </w:r>
      <w:proofErr w:type="spellEnd"/>
      <w:r w:rsidRPr="00DD4F8B">
        <w:rPr>
          <w:i/>
          <w:lang w:val="en-GB"/>
        </w:rPr>
        <w:t xml:space="preserve">, </w:t>
      </w:r>
      <w:proofErr w:type="spellStart"/>
      <w:r w:rsidRPr="00DD4F8B">
        <w:rPr>
          <w:i/>
          <w:lang w:val="en-GB"/>
        </w:rPr>
        <w:t>Gianluca</w:t>
      </w:r>
      <w:proofErr w:type="spellEnd"/>
      <w:r w:rsidRPr="00DD4F8B">
        <w:rPr>
          <w:i/>
          <w:lang w:val="en-GB"/>
        </w:rPr>
        <w:t xml:space="preserve"> </w:t>
      </w:r>
      <w:proofErr w:type="spellStart"/>
      <w:r w:rsidRPr="00DD4F8B">
        <w:rPr>
          <w:i/>
          <w:lang w:val="en-GB"/>
        </w:rPr>
        <w:t>Spina</w:t>
      </w:r>
      <w:proofErr w:type="spellEnd"/>
    </w:p>
    <w:p w:rsidR="00D563DC" w:rsidRPr="00DD4F8B" w:rsidRDefault="00D563DC" w:rsidP="00D563DC">
      <w:pPr>
        <w:ind w:left="1440"/>
        <w:rPr>
          <w:lang w:val="en-GB"/>
        </w:rPr>
      </w:pPr>
    </w:p>
    <w:p w:rsidR="00D563DC" w:rsidRPr="00DD4F8B" w:rsidRDefault="00D563DC" w:rsidP="00D563DC">
      <w:pPr>
        <w:ind w:left="1440"/>
        <w:rPr>
          <w:lang w:val="en-GB"/>
        </w:rPr>
      </w:pPr>
      <w:r w:rsidRPr="00DD4F8B">
        <w:rPr>
          <w:lang w:val="en-GB"/>
        </w:rPr>
        <w:t>THE ROLE OF BOARDS IN CEO SUCCESSION PROCESSES: A BEHAVIORAL THEORY OF THE FIRM PERSPECTIVE</w:t>
      </w:r>
    </w:p>
    <w:p w:rsidR="00D563DC" w:rsidRPr="00DD4F8B" w:rsidRDefault="00D563DC" w:rsidP="00D563DC">
      <w:pPr>
        <w:ind w:left="1440"/>
        <w:rPr>
          <w:i/>
          <w:lang w:val="en-GB"/>
        </w:rPr>
      </w:pPr>
      <w:r w:rsidRPr="00DD4F8B">
        <w:rPr>
          <w:i/>
          <w:lang w:val="en-GB"/>
        </w:rPr>
        <w:t xml:space="preserve">Axel Walther, </w:t>
      </w:r>
      <w:proofErr w:type="spellStart"/>
      <w:r w:rsidRPr="00DD4F8B">
        <w:rPr>
          <w:i/>
          <w:lang w:val="en-GB"/>
        </w:rPr>
        <w:t>Michèle</w:t>
      </w:r>
      <w:proofErr w:type="spellEnd"/>
      <w:r w:rsidRPr="00DD4F8B">
        <w:rPr>
          <w:i/>
          <w:lang w:val="en-GB"/>
        </w:rPr>
        <w:t xml:space="preserve"> </w:t>
      </w:r>
      <w:proofErr w:type="spellStart"/>
      <w:r w:rsidRPr="00DD4F8B">
        <w:rPr>
          <w:i/>
          <w:lang w:val="en-GB"/>
        </w:rPr>
        <w:t>Morner</w:t>
      </w:r>
      <w:proofErr w:type="spellEnd"/>
      <w:r w:rsidRPr="00DD4F8B">
        <w:rPr>
          <w:i/>
          <w:lang w:val="en-GB"/>
        </w:rPr>
        <w:t xml:space="preserve">, Andrea </w:t>
      </w:r>
      <w:proofErr w:type="spellStart"/>
      <w:r w:rsidRPr="00DD4F8B">
        <w:rPr>
          <w:i/>
          <w:lang w:val="en-GB"/>
        </w:rPr>
        <w:t>Calabro</w:t>
      </w:r>
      <w:proofErr w:type="spellEnd"/>
    </w:p>
    <w:p w:rsidR="00D563DC" w:rsidRPr="00DD4F8B" w:rsidRDefault="00D563DC" w:rsidP="00D563DC">
      <w:pPr>
        <w:rPr>
          <w:lang w:val="en-GB"/>
        </w:rPr>
      </w:pPr>
    </w:p>
    <w:p w:rsidR="00D563DC" w:rsidRPr="00516A91" w:rsidRDefault="001327D3" w:rsidP="00D563DC">
      <w:pPr>
        <w:rPr>
          <w:lang w:val="nl-NL"/>
        </w:rPr>
      </w:pPr>
      <w:r w:rsidRPr="00516A91">
        <w:rPr>
          <w:lang w:val="nl-NL"/>
        </w:rPr>
        <w:t>19:30 – …</w:t>
      </w:r>
      <w:r w:rsidRPr="00516A91">
        <w:rPr>
          <w:lang w:val="nl-NL"/>
        </w:rPr>
        <w:tab/>
      </w:r>
      <w:proofErr w:type="spellStart"/>
      <w:r w:rsidRPr="00516A91">
        <w:rPr>
          <w:b/>
          <w:lang w:val="nl-NL"/>
        </w:rPr>
        <w:t>Din</w:t>
      </w:r>
      <w:r w:rsidR="000F0E13" w:rsidRPr="00516A91">
        <w:rPr>
          <w:b/>
          <w:lang w:val="nl-NL"/>
        </w:rPr>
        <w:t>n</w:t>
      </w:r>
      <w:r w:rsidRPr="00516A91">
        <w:rPr>
          <w:b/>
          <w:lang w:val="nl-NL"/>
        </w:rPr>
        <w:t>er</w:t>
      </w:r>
      <w:proofErr w:type="spellEnd"/>
      <w:r w:rsidRPr="00516A91">
        <w:rPr>
          <w:lang w:val="nl-NL"/>
        </w:rPr>
        <w:t xml:space="preserve"> – </w:t>
      </w:r>
      <w:r w:rsidRPr="00516A91">
        <w:rPr>
          <w:i/>
          <w:lang w:val="nl-NL"/>
        </w:rPr>
        <w:t>“Zuiderterras”, Ernest Van Dijckkaai 37, 2000 Antwerpen</w:t>
      </w:r>
    </w:p>
    <w:p w:rsidR="001327D3" w:rsidRPr="00516A91" w:rsidRDefault="001327D3" w:rsidP="00D563DC">
      <w:pPr>
        <w:rPr>
          <w:lang w:val="nl-NL"/>
        </w:rPr>
      </w:pPr>
    </w:p>
    <w:p w:rsidR="00D32123" w:rsidRPr="00DD4F8B" w:rsidRDefault="00A56002" w:rsidP="00A56002">
      <w:pPr>
        <w:ind w:left="1440"/>
        <w:rPr>
          <w:lang w:val="en-GB"/>
        </w:rPr>
      </w:pPr>
      <w:r w:rsidRPr="00DD4F8B">
        <w:rPr>
          <w:lang w:val="en-GB"/>
        </w:rPr>
        <w:t>For those who are interested, we walk together from the workshop venue (</w:t>
      </w:r>
      <w:proofErr w:type="spellStart"/>
      <w:r w:rsidRPr="00DD4F8B">
        <w:rPr>
          <w:lang w:val="en-GB"/>
        </w:rPr>
        <w:t>Grauwzusters</w:t>
      </w:r>
      <w:proofErr w:type="spellEnd"/>
      <w:r w:rsidRPr="00DD4F8B">
        <w:rPr>
          <w:lang w:val="en-GB"/>
        </w:rPr>
        <w:t xml:space="preserve"> Cloister, Lange St-</w:t>
      </w:r>
      <w:proofErr w:type="spellStart"/>
      <w:r w:rsidRPr="00DD4F8B">
        <w:rPr>
          <w:lang w:val="en-GB"/>
        </w:rPr>
        <w:t>Annastraat</w:t>
      </w:r>
      <w:proofErr w:type="spellEnd"/>
      <w:r w:rsidRPr="00DD4F8B">
        <w:rPr>
          <w:lang w:val="en-GB"/>
        </w:rPr>
        <w:t xml:space="preserve"> 7) to the restaurant, passing some nice places in Antwerp. We depart at </w:t>
      </w:r>
      <w:r w:rsidR="000F0E13" w:rsidRPr="00DD4F8B">
        <w:rPr>
          <w:lang w:val="en-GB"/>
        </w:rPr>
        <w:t>18:45</w:t>
      </w:r>
      <w:r w:rsidRPr="00DD4F8B">
        <w:rPr>
          <w:lang w:val="en-GB"/>
        </w:rPr>
        <w:t xml:space="preserve">. Alternatively, you can come to the restaurant on your own. </w:t>
      </w:r>
    </w:p>
    <w:p w:rsidR="00D32123" w:rsidRPr="00DD4F8B" w:rsidRDefault="00D32123" w:rsidP="00D32123">
      <w:pPr>
        <w:rPr>
          <w:lang w:val="en-GB"/>
        </w:rPr>
      </w:pPr>
    </w:p>
    <w:p w:rsidR="00D32123" w:rsidRPr="00DD4F8B" w:rsidRDefault="00D32123" w:rsidP="00D32123">
      <w:pPr>
        <w:rPr>
          <w:lang w:val="en-GB"/>
        </w:rPr>
      </w:pPr>
    </w:p>
    <w:p w:rsidR="00FC15DA" w:rsidRPr="00DD4F8B" w:rsidRDefault="00FC15DA">
      <w:pPr>
        <w:rPr>
          <w:b/>
          <w:lang w:val="en-GB"/>
        </w:rPr>
      </w:pPr>
      <w:r w:rsidRPr="00DD4F8B">
        <w:rPr>
          <w:b/>
          <w:lang w:val="en-GB"/>
        </w:rPr>
        <w:br w:type="page"/>
      </w:r>
    </w:p>
    <w:p w:rsidR="00D32123" w:rsidRPr="00DD4F8B" w:rsidRDefault="00D32123" w:rsidP="00D32123">
      <w:pPr>
        <w:shd w:val="clear" w:color="auto" w:fill="D9D9D9" w:themeFill="background1" w:themeFillShade="D9"/>
        <w:jc w:val="center"/>
        <w:rPr>
          <w:b/>
          <w:lang w:val="en-GB"/>
        </w:rPr>
      </w:pPr>
      <w:r w:rsidRPr="00DD4F8B">
        <w:rPr>
          <w:b/>
          <w:lang w:val="en-GB"/>
        </w:rPr>
        <w:lastRenderedPageBreak/>
        <w:t>Friday, March 27</w:t>
      </w:r>
      <w:r w:rsidRPr="00DD4F8B">
        <w:rPr>
          <w:b/>
          <w:vertAlign w:val="superscript"/>
          <w:lang w:val="en-GB"/>
        </w:rPr>
        <w:t>th</w:t>
      </w:r>
      <w:r w:rsidRPr="00DD4F8B">
        <w:rPr>
          <w:b/>
          <w:lang w:val="en-GB"/>
        </w:rPr>
        <w:t xml:space="preserve"> </w:t>
      </w:r>
    </w:p>
    <w:p w:rsidR="00D32123" w:rsidRPr="00DD4F8B" w:rsidRDefault="00D32123" w:rsidP="00D32123">
      <w:pPr>
        <w:rPr>
          <w:lang w:val="en-GB"/>
        </w:rPr>
      </w:pPr>
    </w:p>
    <w:p w:rsidR="00BC175A" w:rsidRPr="00DD4F8B" w:rsidRDefault="00BC175A" w:rsidP="00BC175A">
      <w:pPr>
        <w:rPr>
          <w:lang w:val="en-GB"/>
        </w:rPr>
      </w:pPr>
      <w:r w:rsidRPr="00DD4F8B">
        <w:rPr>
          <w:lang w:val="en-GB"/>
        </w:rPr>
        <w:t>8:30 – 9:00</w:t>
      </w:r>
      <w:r w:rsidRPr="00DD4F8B">
        <w:rPr>
          <w:lang w:val="en-GB"/>
        </w:rPr>
        <w:tab/>
      </w:r>
      <w:r w:rsidRPr="00DD4F8B">
        <w:rPr>
          <w:b/>
          <w:lang w:val="en-GB"/>
        </w:rPr>
        <w:t>Coffee</w:t>
      </w:r>
      <w:r w:rsidRPr="00DD4F8B">
        <w:rPr>
          <w:lang w:val="en-GB"/>
        </w:rPr>
        <w:t xml:space="preserve"> – </w:t>
      </w:r>
      <w:r w:rsidRPr="00DD4F8B">
        <w:rPr>
          <w:i/>
          <w:lang w:val="en-GB"/>
        </w:rPr>
        <w:t>Patio</w:t>
      </w:r>
      <w:r w:rsidRPr="00DD4F8B">
        <w:rPr>
          <w:lang w:val="en-GB"/>
        </w:rPr>
        <w:t xml:space="preserve"> </w:t>
      </w:r>
    </w:p>
    <w:p w:rsidR="00D563DC" w:rsidRPr="00DD4F8B" w:rsidRDefault="00D563DC" w:rsidP="004E24BA">
      <w:pPr>
        <w:rPr>
          <w:lang w:val="en-GB"/>
        </w:rPr>
      </w:pPr>
      <w:r w:rsidRPr="00DD4F8B">
        <w:rPr>
          <w:lang w:val="en-GB"/>
        </w:rPr>
        <w:tab/>
      </w:r>
    </w:p>
    <w:p w:rsidR="00225BC3" w:rsidRPr="00DD4F8B" w:rsidRDefault="00BC175A" w:rsidP="004E24BA">
      <w:pPr>
        <w:rPr>
          <w:lang w:val="en-GB"/>
        </w:rPr>
      </w:pPr>
      <w:r w:rsidRPr="00DD4F8B">
        <w:rPr>
          <w:lang w:val="en-GB"/>
        </w:rPr>
        <w:t>9:00 – 10:30</w:t>
      </w:r>
      <w:r w:rsidRPr="00DD4F8B">
        <w:rPr>
          <w:lang w:val="en-GB"/>
        </w:rPr>
        <w:tab/>
      </w:r>
      <w:r w:rsidRPr="00DD4F8B">
        <w:rPr>
          <w:b/>
          <w:lang w:val="en-GB"/>
        </w:rPr>
        <w:t>Keynote 2</w:t>
      </w:r>
      <w:r w:rsidRPr="00DD4F8B">
        <w:rPr>
          <w:lang w:val="en-GB"/>
        </w:rPr>
        <w:t xml:space="preserve"> – </w:t>
      </w:r>
      <w:r w:rsidR="00421F2C" w:rsidRPr="00DD4F8B">
        <w:rPr>
          <w:i/>
          <w:lang w:val="en-GB"/>
        </w:rPr>
        <w:t>Graduation hall</w:t>
      </w:r>
    </w:p>
    <w:p w:rsidR="00BC175A" w:rsidRPr="00DD4F8B" w:rsidRDefault="00BC175A" w:rsidP="004E24BA">
      <w:pPr>
        <w:rPr>
          <w:lang w:val="en-GB"/>
        </w:rPr>
      </w:pPr>
    </w:p>
    <w:p w:rsidR="00BC175A" w:rsidRPr="00DD4F8B" w:rsidRDefault="00BC175A" w:rsidP="004E24BA">
      <w:pPr>
        <w:rPr>
          <w:b/>
          <w:i/>
          <w:lang w:val="en-GB"/>
        </w:rPr>
      </w:pPr>
      <w:r w:rsidRPr="00DD4F8B">
        <w:rPr>
          <w:b/>
          <w:i/>
          <w:lang w:val="en-GB"/>
        </w:rPr>
        <w:tab/>
      </w:r>
      <w:r w:rsidRPr="00DD4F8B">
        <w:rPr>
          <w:b/>
          <w:i/>
          <w:lang w:val="en-GB"/>
        </w:rPr>
        <w:tab/>
        <w:t xml:space="preserve">Abraham </w:t>
      </w:r>
      <w:proofErr w:type="spellStart"/>
      <w:r w:rsidRPr="00DD4F8B">
        <w:rPr>
          <w:b/>
          <w:i/>
          <w:lang w:val="en-GB"/>
        </w:rPr>
        <w:t>Carmeli</w:t>
      </w:r>
      <w:proofErr w:type="spellEnd"/>
      <w:r w:rsidRPr="00DD4F8B">
        <w:rPr>
          <w:b/>
          <w:i/>
          <w:lang w:val="en-GB"/>
        </w:rPr>
        <w:t xml:space="preserve"> </w:t>
      </w:r>
      <w:r w:rsidRPr="00DD4F8B">
        <w:rPr>
          <w:i/>
          <w:lang w:val="en-GB"/>
        </w:rPr>
        <w:t>(Tel Aviv University)</w:t>
      </w:r>
    </w:p>
    <w:p w:rsidR="00EA6C39" w:rsidRPr="00DD4F8B" w:rsidRDefault="00EA6C39" w:rsidP="00EA6C39">
      <w:pPr>
        <w:ind w:left="1440"/>
        <w:rPr>
          <w:caps/>
          <w:lang w:val="en-GB"/>
        </w:rPr>
      </w:pPr>
      <w:r w:rsidRPr="00DD4F8B">
        <w:rPr>
          <w:caps/>
          <w:lang w:val="en-GB"/>
        </w:rPr>
        <w:t xml:space="preserve">On the Upper Echelon in The Organization: </w:t>
      </w:r>
    </w:p>
    <w:p w:rsidR="00BC175A" w:rsidRPr="00DD4F8B" w:rsidRDefault="00EA6C39" w:rsidP="00EA6C39">
      <w:pPr>
        <w:ind w:left="1440"/>
        <w:rPr>
          <w:caps/>
          <w:lang w:val="en-GB"/>
        </w:rPr>
      </w:pPr>
      <w:r w:rsidRPr="00DD4F8B">
        <w:rPr>
          <w:caps/>
          <w:lang w:val="en-GB"/>
        </w:rPr>
        <w:t>Top Management Teams' Dynamics: Antecedents and Implications</w:t>
      </w:r>
    </w:p>
    <w:p w:rsidR="00FC15DA" w:rsidRPr="00DD4F8B" w:rsidRDefault="00FC15DA" w:rsidP="004E24BA">
      <w:pPr>
        <w:rPr>
          <w:caps/>
          <w:lang w:val="en-GB"/>
        </w:rPr>
      </w:pPr>
    </w:p>
    <w:p w:rsidR="00BC175A" w:rsidRPr="00DD4F8B" w:rsidRDefault="00BC175A" w:rsidP="004E24BA">
      <w:pPr>
        <w:rPr>
          <w:lang w:val="en-GB"/>
        </w:rPr>
      </w:pPr>
      <w:r w:rsidRPr="00DD4F8B">
        <w:rPr>
          <w:lang w:val="en-GB"/>
        </w:rPr>
        <w:t>10:30 – 10:45</w:t>
      </w:r>
      <w:r w:rsidRPr="00DD4F8B">
        <w:rPr>
          <w:lang w:val="en-GB"/>
        </w:rPr>
        <w:tab/>
      </w:r>
      <w:r w:rsidRPr="00DD4F8B">
        <w:rPr>
          <w:b/>
          <w:lang w:val="en-GB"/>
        </w:rPr>
        <w:t>Coffee break</w:t>
      </w:r>
      <w:r w:rsidR="005E2115" w:rsidRPr="00DD4F8B">
        <w:rPr>
          <w:b/>
          <w:lang w:val="en-GB"/>
        </w:rPr>
        <w:t xml:space="preserve"> </w:t>
      </w:r>
      <w:r w:rsidR="005E2115" w:rsidRPr="00DD4F8B">
        <w:rPr>
          <w:lang w:val="en-GB"/>
        </w:rPr>
        <w:t xml:space="preserve">– </w:t>
      </w:r>
      <w:r w:rsidR="005E2115" w:rsidRPr="00DD4F8B">
        <w:rPr>
          <w:i/>
          <w:lang w:val="en-GB"/>
        </w:rPr>
        <w:t>Patio</w:t>
      </w:r>
    </w:p>
    <w:p w:rsidR="00BC175A" w:rsidRPr="00DD4F8B" w:rsidRDefault="00BC175A" w:rsidP="004E24BA">
      <w:pPr>
        <w:rPr>
          <w:lang w:val="en-GB"/>
        </w:rPr>
      </w:pPr>
    </w:p>
    <w:p w:rsidR="00BC175A" w:rsidRPr="00DD4F8B" w:rsidRDefault="005E2115" w:rsidP="004E24BA">
      <w:pPr>
        <w:rPr>
          <w:lang w:val="en-GB"/>
        </w:rPr>
      </w:pPr>
      <w:r w:rsidRPr="00DD4F8B">
        <w:rPr>
          <w:lang w:val="en-GB"/>
        </w:rPr>
        <w:t>10:45 – 12:45</w:t>
      </w:r>
      <w:r w:rsidRPr="00DD4F8B">
        <w:rPr>
          <w:lang w:val="en-GB"/>
        </w:rPr>
        <w:tab/>
      </w:r>
      <w:r w:rsidRPr="00DD4F8B">
        <w:rPr>
          <w:b/>
          <w:lang w:val="en-GB"/>
        </w:rPr>
        <w:t>Parallel session 3</w:t>
      </w:r>
    </w:p>
    <w:p w:rsidR="005E2115" w:rsidRPr="00DD4F8B" w:rsidRDefault="005E2115" w:rsidP="004E24BA">
      <w:pPr>
        <w:rPr>
          <w:lang w:val="en-GB"/>
        </w:rPr>
      </w:pPr>
    </w:p>
    <w:p w:rsidR="00393A90" w:rsidRPr="00DD4F8B" w:rsidRDefault="00393A90" w:rsidP="00393A90">
      <w:pPr>
        <w:rPr>
          <w:b/>
          <w:i/>
          <w:lang w:val="en-GB"/>
        </w:rPr>
      </w:pPr>
      <w:r w:rsidRPr="00DD4F8B">
        <w:rPr>
          <w:b/>
          <w:i/>
          <w:lang w:val="en-GB"/>
        </w:rPr>
        <w:tab/>
        <w:t xml:space="preserve">3.1 </w:t>
      </w:r>
      <w:proofErr w:type="spellStart"/>
      <w:r w:rsidRPr="00DD4F8B">
        <w:rPr>
          <w:b/>
          <w:i/>
          <w:lang w:val="en-GB"/>
        </w:rPr>
        <w:t>CEOs’</w:t>
      </w:r>
      <w:proofErr w:type="spellEnd"/>
      <w:r w:rsidRPr="00DD4F8B">
        <w:rPr>
          <w:b/>
          <w:i/>
          <w:lang w:val="en-GB"/>
        </w:rPr>
        <w:t xml:space="preserve"> and boards’ internal and external networks – </w:t>
      </w:r>
      <w:r w:rsidR="00421F2C" w:rsidRPr="00DD4F8B">
        <w:rPr>
          <w:i/>
          <w:lang w:val="en-GB"/>
        </w:rPr>
        <w:t>Graduation hall</w:t>
      </w:r>
    </w:p>
    <w:p w:rsidR="00393A90" w:rsidRPr="00DD4F8B" w:rsidRDefault="00393A90" w:rsidP="00393A90">
      <w:pPr>
        <w:rPr>
          <w:i/>
          <w:lang w:val="en-GB"/>
        </w:rPr>
      </w:pPr>
      <w:r w:rsidRPr="00DD4F8B">
        <w:rPr>
          <w:i/>
          <w:lang w:val="en-GB"/>
        </w:rPr>
        <w:tab/>
        <w:t xml:space="preserve">Chair: </w:t>
      </w:r>
      <w:proofErr w:type="spellStart"/>
      <w:r w:rsidR="0022003A" w:rsidRPr="00DD4F8B">
        <w:rPr>
          <w:i/>
          <w:lang w:val="en-GB"/>
        </w:rPr>
        <w:t>Dimitrios</w:t>
      </w:r>
      <w:proofErr w:type="spellEnd"/>
      <w:r w:rsidR="0022003A" w:rsidRPr="00DD4F8B">
        <w:rPr>
          <w:i/>
          <w:lang w:val="en-GB"/>
        </w:rPr>
        <w:t xml:space="preserve"> </w:t>
      </w:r>
      <w:proofErr w:type="spellStart"/>
      <w:r w:rsidR="0022003A" w:rsidRPr="00DD4F8B">
        <w:rPr>
          <w:i/>
          <w:lang w:val="en-GB"/>
        </w:rPr>
        <w:t>Georgakakis</w:t>
      </w:r>
      <w:proofErr w:type="spellEnd"/>
    </w:p>
    <w:p w:rsidR="005E2115" w:rsidRPr="00DD4F8B" w:rsidRDefault="005E2115" w:rsidP="004E24BA">
      <w:pPr>
        <w:rPr>
          <w:lang w:val="en-GB"/>
        </w:rPr>
      </w:pPr>
    </w:p>
    <w:p w:rsidR="00393A90" w:rsidRPr="00DD4F8B" w:rsidRDefault="00393A90" w:rsidP="004E24BA">
      <w:pPr>
        <w:rPr>
          <w:lang w:val="en-GB"/>
        </w:rPr>
      </w:pPr>
      <w:r w:rsidRPr="00DD4F8B">
        <w:rPr>
          <w:lang w:val="en-GB"/>
        </w:rPr>
        <w:tab/>
      </w:r>
      <w:r w:rsidRPr="00DD4F8B">
        <w:rPr>
          <w:lang w:val="en-GB"/>
        </w:rPr>
        <w:tab/>
        <w:t>LEADERSHIP SUCCESSION AND SOCIALIZATION: A CONCEPTUAL FRAMEWORK</w:t>
      </w:r>
    </w:p>
    <w:p w:rsidR="00393A90" w:rsidRPr="00516A91" w:rsidRDefault="00393A90" w:rsidP="004E24BA">
      <w:pPr>
        <w:rPr>
          <w:i/>
          <w:lang w:val="nl-NL"/>
        </w:rPr>
      </w:pPr>
      <w:r w:rsidRPr="00DD4F8B">
        <w:rPr>
          <w:i/>
          <w:lang w:val="en-GB"/>
        </w:rPr>
        <w:tab/>
      </w:r>
      <w:r w:rsidRPr="00DD4F8B">
        <w:rPr>
          <w:i/>
          <w:lang w:val="en-GB"/>
        </w:rPr>
        <w:tab/>
      </w:r>
      <w:r w:rsidRPr="00516A91">
        <w:rPr>
          <w:i/>
          <w:lang w:val="nl-NL"/>
        </w:rPr>
        <w:t xml:space="preserve">Koen Van Bergen, Walter Hendriks, Frank Lambrechts, </w:t>
      </w:r>
      <w:proofErr w:type="spellStart"/>
      <w:r w:rsidRPr="00516A91">
        <w:rPr>
          <w:i/>
          <w:lang w:val="nl-NL"/>
        </w:rPr>
        <w:t>Woody</w:t>
      </w:r>
      <w:proofErr w:type="spellEnd"/>
      <w:r w:rsidRPr="00516A91">
        <w:rPr>
          <w:i/>
          <w:lang w:val="nl-NL"/>
        </w:rPr>
        <w:t xml:space="preserve"> Van </w:t>
      </w:r>
      <w:proofErr w:type="spellStart"/>
      <w:r w:rsidRPr="00516A91">
        <w:rPr>
          <w:i/>
          <w:lang w:val="nl-NL"/>
        </w:rPr>
        <w:t>Olffen</w:t>
      </w:r>
      <w:proofErr w:type="spellEnd"/>
    </w:p>
    <w:p w:rsidR="00393A90" w:rsidRPr="00516A91" w:rsidRDefault="00393A90" w:rsidP="004E24BA">
      <w:pPr>
        <w:rPr>
          <w:lang w:val="nl-NL"/>
        </w:rPr>
      </w:pPr>
    </w:p>
    <w:p w:rsidR="00393A90" w:rsidRPr="00DD4F8B" w:rsidRDefault="00393A90" w:rsidP="00393A90">
      <w:pPr>
        <w:ind w:left="1440"/>
        <w:rPr>
          <w:lang w:val="en-GB"/>
        </w:rPr>
      </w:pPr>
      <w:r w:rsidRPr="00DD4F8B">
        <w:rPr>
          <w:lang w:val="en-GB"/>
        </w:rPr>
        <w:t>CEO RETIREMENT EVENTS AND ENTREPRENEURIAL ORIENTATION: HOW TMT FEMALE REPRESENTATION REDUCES THE CAREER HORIZON PROBLEM</w:t>
      </w:r>
    </w:p>
    <w:p w:rsidR="00393A90" w:rsidRPr="00516A91" w:rsidRDefault="00393A90" w:rsidP="00393A90">
      <w:pPr>
        <w:ind w:left="1440"/>
        <w:rPr>
          <w:i/>
          <w:lang w:val="nl-NL"/>
        </w:rPr>
      </w:pPr>
      <w:r w:rsidRPr="00516A91">
        <w:rPr>
          <w:i/>
          <w:lang w:val="nl-NL"/>
        </w:rPr>
        <w:t>Sebastiaan Van Doorn, Mariano Heyden, Marko Reimer</w:t>
      </w:r>
    </w:p>
    <w:p w:rsidR="00393A90" w:rsidRPr="00516A91" w:rsidRDefault="00393A90" w:rsidP="00393A90">
      <w:pPr>
        <w:ind w:left="1440"/>
        <w:rPr>
          <w:lang w:val="nl-NL"/>
        </w:rPr>
      </w:pPr>
    </w:p>
    <w:p w:rsidR="00393A90" w:rsidRPr="00DD4F8B" w:rsidRDefault="00393A90" w:rsidP="00393A90">
      <w:pPr>
        <w:ind w:left="1440"/>
        <w:rPr>
          <w:lang w:val="en-GB"/>
        </w:rPr>
      </w:pPr>
      <w:r w:rsidRPr="00DD4F8B">
        <w:rPr>
          <w:lang w:val="en-GB"/>
        </w:rPr>
        <w:t>I LIKE WHAT I SEE: CEO OUTSIDE DIRECTORSHIP AND STRATEGIC IMITATION IN R&amp;D INVESTMENT</w:t>
      </w:r>
    </w:p>
    <w:p w:rsidR="00393A90" w:rsidRPr="00DD4F8B" w:rsidRDefault="00393A90" w:rsidP="00393A90">
      <w:pPr>
        <w:ind w:left="1440"/>
        <w:rPr>
          <w:i/>
          <w:lang w:val="en-GB"/>
        </w:rPr>
      </w:pPr>
      <w:proofErr w:type="spellStart"/>
      <w:r w:rsidRPr="00DD4F8B">
        <w:rPr>
          <w:i/>
          <w:lang w:val="en-GB"/>
        </w:rPr>
        <w:t>Wonyong</w:t>
      </w:r>
      <w:proofErr w:type="spellEnd"/>
      <w:r w:rsidRPr="00DD4F8B">
        <w:rPr>
          <w:i/>
          <w:lang w:val="en-GB"/>
        </w:rPr>
        <w:t xml:space="preserve"> Oh, Vincent L. Baker III</w:t>
      </w:r>
    </w:p>
    <w:p w:rsidR="00393A90" w:rsidRPr="00DD4F8B" w:rsidRDefault="00393A90" w:rsidP="00393A90">
      <w:pPr>
        <w:ind w:left="1440"/>
        <w:rPr>
          <w:lang w:val="en-GB"/>
        </w:rPr>
      </w:pPr>
    </w:p>
    <w:p w:rsidR="00393A90" w:rsidRPr="00DD4F8B" w:rsidRDefault="00393A90" w:rsidP="00393A90">
      <w:pPr>
        <w:ind w:left="1440"/>
        <w:rPr>
          <w:lang w:val="en-GB"/>
        </w:rPr>
      </w:pPr>
      <w:r w:rsidRPr="00DD4F8B">
        <w:rPr>
          <w:lang w:val="en-GB"/>
        </w:rPr>
        <w:t>EXPLAINING FLOWS OF BOARD TALENT WITHIN EUROPEAN BOARDS: THE ROLE OF COLONIAL TIES, RECENT TRADE PATTERNS AND CROSS-BORDER M&amp;A ACTIVITIES</w:t>
      </w:r>
    </w:p>
    <w:p w:rsidR="00393A90" w:rsidRPr="00516A91" w:rsidRDefault="00393A90" w:rsidP="00393A90">
      <w:pPr>
        <w:ind w:left="1440"/>
        <w:rPr>
          <w:i/>
          <w:lang w:val="nl-NL"/>
        </w:rPr>
      </w:pPr>
      <w:r w:rsidRPr="00516A91">
        <w:rPr>
          <w:i/>
          <w:lang w:val="nl-NL"/>
        </w:rPr>
        <w:t xml:space="preserve">Kees Van Veen, </w:t>
      </w:r>
      <w:proofErr w:type="spellStart"/>
      <w:r w:rsidRPr="00516A91">
        <w:rPr>
          <w:i/>
          <w:lang w:val="nl-NL"/>
        </w:rPr>
        <w:t>Padma</w:t>
      </w:r>
      <w:proofErr w:type="spellEnd"/>
      <w:r w:rsidRPr="00516A91">
        <w:rPr>
          <w:i/>
          <w:lang w:val="nl-NL"/>
        </w:rPr>
        <w:t xml:space="preserve"> </w:t>
      </w:r>
      <w:proofErr w:type="spellStart"/>
      <w:r w:rsidRPr="00516A91">
        <w:rPr>
          <w:i/>
          <w:lang w:val="nl-NL"/>
        </w:rPr>
        <w:t>Rao</w:t>
      </w:r>
      <w:proofErr w:type="spellEnd"/>
      <w:r w:rsidRPr="00516A91">
        <w:rPr>
          <w:i/>
          <w:lang w:val="nl-NL"/>
        </w:rPr>
        <w:t xml:space="preserve"> </w:t>
      </w:r>
      <w:proofErr w:type="spellStart"/>
      <w:r w:rsidRPr="00516A91">
        <w:rPr>
          <w:i/>
          <w:lang w:val="nl-NL"/>
        </w:rPr>
        <w:t>Sahib</w:t>
      </w:r>
      <w:proofErr w:type="spellEnd"/>
    </w:p>
    <w:p w:rsidR="00393A90" w:rsidRPr="00516A91" w:rsidRDefault="00393A90" w:rsidP="00393A90">
      <w:pPr>
        <w:rPr>
          <w:lang w:val="nl-NL"/>
        </w:rPr>
      </w:pPr>
    </w:p>
    <w:p w:rsidR="00393A90" w:rsidRPr="00DD4F8B" w:rsidRDefault="00393A90" w:rsidP="00393A90">
      <w:pPr>
        <w:rPr>
          <w:i/>
          <w:lang w:val="en-GB"/>
        </w:rPr>
      </w:pPr>
      <w:r w:rsidRPr="00516A91">
        <w:rPr>
          <w:i/>
          <w:lang w:val="nl-NL"/>
        </w:rPr>
        <w:tab/>
      </w:r>
      <w:r w:rsidRPr="00DD4F8B">
        <w:rPr>
          <w:b/>
          <w:i/>
          <w:lang w:val="en-GB"/>
        </w:rPr>
        <w:t>3.2 Family and founder-controlled firms</w:t>
      </w:r>
      <w:r w:rsidRPr="00DD4F8B">
        <w:rPr>
          <w:i/>
          <w:lang w:val="en-GB"/>
        </w:rPr>
        <w:t xml:space="preserve"> – </w:t>
      </w:r>
      <w:r w:rsidR="000F0E13" w:rsidRPr="00DD4F8B">
        <w:rPr>
          <w:i/>
          <w:lang w:val="en-GB"/>
        </w:rPr>
        <w:t>Chapel</w:t>
      </w:r>
    </w:p>
    <w:p w:rsidR="00393A90" w:rsidRPr="00DD4F8B" w:rsidRDefault="00393A90" w:rsidP="00393A90">
      <w:pPr>
        <w:rPr>
          <w:i/>
          <w:lang w:val="en-GB"/>
        </w:rPr>
      </w:pPr>
      <w:r w:rsidRPr="00DD4F8B">
        <w:rPr>
          <w:i/>
          <w:lang w:val="en-GB"/>
        </w:rPr>
        <w:tab/>
        <w:t xml:space="preserve">Chair: </w:t>
      </w:r>
      <w:r w:rsidR="00516A91">
        <w:rPr>
          <w:i/>
          <w:lang w:val="en-GB"/>
        </w:rPr>
        <w:t>Georg Wernicke</w:t>
      </w:r>
    </w:p>
    <w:p w:rsidR="00393A90" w:rsidRPr="00DD4F8B" w:rsidRDefault="00393A90" w:rsidP="00393A90">
      <w:pPr>
        <w:rPr>
          <w:lang w:val="en-GB"/>
        </w:rPr>
      </w:pPr>
    </w:p>
    <w:p w:rsidR="00393A90" w:rsidRPr="00DD4F8B" w:rsidRDefault="00393A90" w:rsidP="00393A90">
      <w:pPr>
        <w:ind w:left="1440"/>
        <w:rPr>
          <w:lang w:val="en-GB"/>
        </w:rPr>
      </w:pPr>
      <w:r w:rsidRPr="00DD4F8B">
        <w:rPr>
          <w:lang w:val="en-GB"/>
        </w:rPr>
        <w:t>FAMILY CHARACTER, TMT AND AMBIDEXTERITY IN SMES: THE MODERATOR ROLE OF FAMILY DIVERSITY</w:t>
      </w:r>
    </w:p>
    <w:p w:rsidR="00393A90" w:rsidRPr="00DD4F8B" w:rsidRDefault="00393A90" w:rsidP="00393A90">
      <w:pPr>
        <w:ind w:left="1440"/>
        <w:rPr>
          <w:i/>
          <w:lang w:val="en-GB"/>
        </w:rPr>
      </w:pPr>
      <w:r w:rsidRPr="00DD4F8B">
        <w:rPr>
          <w:i/>
          <w:lang w:val="en-GB"/>
        </w:rPr>
        <w:t xml:space="preserve">Maria </w:t>
      </w:r>
      <w:proofErr w:type="spellStart"/>
      <w:r w:rsidRPr="00DD4F8B">
        <w:rPr>
          <w:i/>
          <w:lang w:val="en-GB"/>
        </w:rPr>
        <w:t>Iborra</w:t>
      </w:r>
      <w:proofErr w:type="spellEnd"/>
      <w:r w:rsidRPr="00DD4F8B">
        <w:rPr>
          <w:i/>
          <w:lang w:val="en-GB"/>
        </w:rPr>
        <w:t xml:space="preserve">, Consuelo </w:t>
      </w:r>
      <w:proofErr w:type="spellStart"/>
      <w:r w:rsidRPr="00DD4F8B">
        <w:rPr>
          <w:i/>
          <w:lang w:val="en-GB"/>
        </w:rPr>
        <w:t>Dolz</w:t>
      </w:r>
      <w:proofErr w:type="spellEnd"/>
      <w:r w:rsidRPr="00DD4F8B">
        <w:rPr>
          <w:i/>
          <w:lang w:val="en-GB"/>
        </w:rPr>
        <w:t xml:space="preserve">, Vicente </w:t>
      </w:r>
      <w:proofErr w:type="spellStart"/>
      <w:r w:rsidRPr="00DD4F8B">
        <w:rPr>
          <w:i/>
          <w:lang w:val="en-GB"/>
        </w:rPr>
        <w:t>Safon</w:t>
      </w:r>
      <w:proofErr w:type="spellEnd"/>
    </w:p>
    <w:p w:rsidR="00393A90" w:rsidRPr="00DD4F8B" w:rsidRDefault="00393A90" w:rsidP="00393A90">
      <w:pPr>
        <w:ind w:left="1440"/>
        <w:rPr>
          <w:lang w:val="en-GB"/>
        </w:rPr>
      </w:pPr>
    </w:p>
    <w:p w:rsidR="00393A90" w:rsidRPr="00DD4F8B" w:rsidRDefault="00393A90" w:rsidP="00393A90">
      <w:pPr>
        <w:ind w:left="1440"/>
        <w:rPr>
          <w:lang w:val="en-GB"/>
        </w:rPr>
      </w:pPr>
      <w:r w:rsidRPr="00DD4F8B">
        <w:rPr>
          <w:lang w:val="en-GB"/>
        </w:rPr>
        <w:t>THE ROLE OF FAMILY INVOLVEMENT AND TOP MANAGEMENT TEAM DIVERSITY ON INNOVATION – A STUDY OF GERMAN FAMILY BUSINESSES</w:t>
      </w:r>
    </w:p>
    <w:p w:rsidR="00393A90" w:rsidRPr="00DD4F8B" w:rsidRDefault="00393A90" w:rsidP="00393A90">
      <w:pPr>
        <w:ind w:left="1440"/>
        <w:rPr>
          <w:i/>
          <w:lang w:val="en-GB"/>
        </w:rPr>
      </w:pPr>
      <w:r w:rsidRPr="00DD4F8B">
        <w:rPr>
          <w:i/>
          <w:lang w:val="en-GB"/>
        </w:rPr>
        <w:t xml:space="preserve">Linda </w:t>
      </w:r>
      <w:proofErr w:type="spellStart"/>
      <w:r w:rsidRPr="00DD4F8B">
        <w:rPr>
          <w:i/>
          <w:lang w:val="en-GB"/>
        </w:rPr>
        <w:t>Lehner</w:t>
      </w:r>
      <w:proofErr w:type="spellEnd"/>
    </w:p>
    <w:p w:rsidR="00393A90" w:rsidRPr="00DD4F8B" w:rsidRDefault="00393A90" w:rsidP="00393A90">
      <w:pPr>
        <w:ind w:left="1440"/>
        <w:rPr>
          <w:lang w:val="en-GB"/>
        </w:rPr>
      </w:pPr>
    </w:p>
    <w:p w:rsidR="00393A90" w:rsidRPr="00DD4F8B" w:rsidRDefault="00393A90" w:rsidP="00393A90">
      <w:pPr>
        <w:ind w:left="1440"/>
        <w:rPr>
          <w:lang w:val="en-GB"/>
        </w:rPr>
      </w:pPr>
      <w:r w:rsidRPr="00DD4F8B">
        <w:rPr>
          <w:lang w:val="en-GB"/>
        </w:rPr>
        <w:t>BLOOD IS THICKER: TOP MANAGEMENT TEAM NEPOTISM AND FIRM GROWTH IN A TRANSITION ECONOMY</w:t>
      </w:r>
    </w:p>
    <w:p w:rsidR="00393A90" w:rsidRPr="00DD4F8B" w:rsidRDefault="00393A90" w:rsidP="00393A90">
      <w:pPr>
        <w:ind w:left="1440"/>
        <w:rPr>
          <w:i/>
          <w:lang w:val="en-GB"/>
        </w:rPr>
      </w:pPr>
      <w:proofErr w:type="spellStart"/>
      <w:r w:rsidRPr="00DD4F8B">
        <w:rPr>
          <w:i/>
          <w:lang w:val="en-GB"/>
        </w:rPr>
        <w:t>Peder</w:t>
      </w:r>
      <w:proofErr w:type="spellEnd"/>
      <w:r w:rsidRPr="00DD4F8B">
        <w:rPr>
          <w:i/>
          <w:lang w:val="en-GB"/>
        </w:rPr>
        <w:t xml:space="preserve"> </w:t>
      </w:r>
      <w:proofErr w:type="spellStart"/>
      <w:r w:rsidRPr="00DD4F8B">
        <w:rPr>
          <w:i/>
          <w:lang w:val="en-GB"/>
        </w:rPr>
        <w:t>Greve</w:t>
      </w:r>
      <w:proofErr w:type="spellEnd"/>
      <w:r w:rsidRPr="00DD4F8B">
        <w:rPr>
          <w:i/>
          <w:lang w:val="en-GB"/>
        </w:rPr>
        <w:t xml:space="preserve">, Winfried </w:t>
      </w:r>
      <w:proofErr w:type="spellStart"/>
      <w:r w:rsidRPr="00DD4F8B">
        <w:rPr>
          <w:i/>
          <w:lang w:val="en-GB"/>
        </w:rPr>
        <w:t>Ruigrok</w:t>
      </w:r>
      <w:proofErr w:type="spellEnd"/>
      <w:r w:rsidRPr="00DD4F8B">
        <w:rPr>
          <w:i/>
          <w:lang w:val="en-GB"/>
        </w:rPr>
        <w:t xml:space="preserve">, </w:t>
      </w:r>
      <w:proofErr w:type="spellStart"/>
      <w:r w:rsidRPr="00DD4F8B">
        <w:rPr>
          <w:i/>
          <w:lang w:val="en-GB"/>
        </w:rPr>
        <w:t>Filipi</w:t>
      </w:r>
      <w:proofErr w:type="spellEnd"/>
      <w:r w:rsidRPr="00DD4F8B">
        <w:rPr>
          <w:i/>
          <w:lang w:val="en-GB"/>
        </w:rPr>
        <w:t xml:space="preserve"> </w:t>
      </w:r>
      <w:proofErr w:type="spellStart"/>
      <w:r w:rsidRPr="00DD4F8B">
        <w:rPr>
          <w:i/>
          <w:lang w:val="en-GB"/>
        </w:rPr>
        <w:t>Gjergji</w:t>
      </w:r>
      <w:proofErr w:type="spellEnd"/>
    </w:p>
    <w:p w:rsidR="00393A90" w:rsidRPr="00DD4F8B" w:rsidRDefault="00393A90" w:rsidP="00393A90">
      <w:pPr>
        <w:ind w:left="1440"/>
        <w:rPr>
          <w:lang w:val="en-GB"/>
        </w:rPr>
      </w:pPr>
    </w:p>
    <w:p w:rsidR="00393A90" w:rsidRPr="00DD4F8B" w:rsidRDefault="00393A90" w:rsidP="00393A90">
      <w:pPr>
        <w:ind w:left="1440"/>
        <w:rPr>
          <w:lang w:val="en-GB"/>
        </w:rPr>
      </w:pPr>
      <w:r w:rsidRPr="00DD4F8B">
        <w:rPr>
          <w:lang w:val="en-GB"/>
        </w:rPr>
        <w:t>MANAGERIAL DISCRETION IN THE FOUNDERS’ CONTROLLED COMPANIES. AN EMPIRICAL INVESTIGATION ON THE ITALIAN AND POLISH CONTEXT</w:t>
      </w:r>
    </w:p>
    <w:p w:rsidR="00393A90" w:rsidRPr="00DD4F8B" w:rsidRDefault="00393A90" w:rsidP="00393A90">
      <w:pPr>
        <w:ind w:left="1440"/>
        <w:rPr>
          <w:i/>
          <w:lang w:val="en-GB"/>
        </w:rPr>
      </w:pPr>
      <w:r w:rsidRPr="00DD4F8B">
        <w:rPr>
          <w:i/>
          <w:lang w:val="en-GB"/>
        </w:rPr>
        <w:t xml:space="preserve">Alessandra </w:t>
      </w:r>
      <w:proofErr w:type="spellStart"/>
      <w:r w:rsidRPr="00DD4F8B">
        <w:rPr>
          <w:i/>
          <w:lang w:val="en-GB"/>
        </w:rPr>
        <w:t>Rigolini</w:t>
      </w:r>
      <w:proofErr w:type="spellEnd"/>
      <w:r w:rsidRPr="00DD4F8B">
        <w:rPr>
          <w:i/>
          <w:lang w:val="en-GB"/>
        </w:rPr>
        <w:t xml:space="preserve">, Maria </w:t>
      </w:r>
      <w:proofErr w:type="spellStart"/>
      <w:r w:rsidRPr="00DD4F8B">
        <w:rPr>
          <w:i/>
          <w:lang w:val="en-GB"/>
        </w:rPr>
        <w:t>Aluchna</w:t>
      </w:r>
      <w:proofErr w:type="spellEnd"/>
      <w:r w:rsidRPr="00DD4F8B">
        <w:rPr>
          <w:i/>
          <w:lang w:val="en-GB"/>
        </w:rPr>
        <w:t xml:space="preserve">, </w:t>
      </w:r>
      <w:r w:rsidR="006A57F6" w:rsidRPr="00DD4F8B">
        <w:rPr>
          <w:i/>
          <w:lang w:val="en-GB"/>
        </w:rPr>
        <w:t xml:space="preserve">Silvio Bianchi Martini, Antonio </w:t>
      </w:r>
      <w:proofErr w:type="spellStart"/>
      <w:r w:rsidR="006A57F6" w:rsidRPr="00DD4F8B">
        <w:rPr>
          <w:i/>
          <w:lang w:val="en-GB"/>
        </w:rPr>
        <w:t>Corvino</w:t>
      </w:r>
      <w:proofErr w:type="spellEnd"/>
    </w:p>
    <w:p w:rsidR="006A57F6" w:rsidRPr="00DD4F8B" w:rsidRDefault="006A57F6" w:rsidP="006A57F6">
      <w:pPr>
        <w:rPr>
          <w:lang w:val="en-GB"/>
        </w:rPr>
      </w:pPr>
    </w:p>
    <w:p w:rsidR="005E2115" w:rsidRPr="00DD4F8B" w:rsidRDefault="005E2115" w:rsidP="004E24BA">
      <w:pPr>
        <w:rPr>
          <w:lang w:val="en-GB"/>
        </w:rPr>
      </w:pPr>
      <w:r w:rsidRPr="00DD4F8B">
        <w:rPr>
          <w:lang w:val="en-GB"/>
        </w:rPr>
        <w:t>12:45 – 14:00</w:t>
      </w:r>
      <w:r w:rsidRPr="00DD4F8B">
        <w:rPr>
          <w:lang w:val="en-GB"/>
        </w:rPr>
        <w:tab/>
      </w:r>
      <w:r w:rsidRPr="00DD4F8B">
        <w:rPr>
          <w:b/>
          <w:lang w:val="en-GB"/>
        </w:rPr>
        <w:t xml:space="preserve">Lunch </w:t>
      </w:r>
      <w:r w:rsidRPr="00DD4F8B">
        <w:rPr>
          <w:lang w:val="en-GB"/>
        </w:rPr>
        <w:t xml:space="preserve">– </w:t>
      </w:r>
      <w:r w:rsidRPr="00DD4F8B">
        <w:rPr>
          <w:i/>
          <w:lang w:val="en-GB"/>
        </w:rPr>
        <w:t>Patio</w:t>
      </w:r>
    </w:p>
    <w:p w:rsidR="005E2115" w:rsidRPr="00DD4F8B" w:rsidRDefault="005E2115" w:rsidP="004E24BA">
      <w:pPr>
        <w:rPr>
          <w:lang w:val="en-GB"/>
        </w:rPr>
      </w:pPr>
    </w:p>
    <w:p w:rsidR="005E2115" w:rsidRPr="00DD4F8B" w:rsidRDefault="005E2115" w:rsidP="005E2115">
      <w:pPr>
        <w:rPr>
          <w:lang w:val="en-GB"/>
        </w:rPr>
      </w:pPr>
      <w:r w:rsidRPr="00DD4F8B">
        <w:rPr>
          <w:lang w:val="en-GB"/>
        </w:rPr>
        <w:t>14:00 – 16:00</w:t>
      </w:r>
      <w:r w:rsidRPr="00DD4F8B">
        <w:rPr>
          <w:lang w:val="en-GB"/>
        </w:rPr>
        <w:tab/>
      </w:r>
      <w:r w:rsidRPr="00DD4F8B">
        <w:rPr>
          <w:b/>
          <w:lang w:val="en-GB"/>
        </w:rPr>
        <w:t xml:space="preserve">Plenary session 2 </w:t>
      </w:r>
      <w:r w:rsidRPr="00DD4F8B">
        <w:rPr>
          <w:lang w:val="en-GB"/>
        </w:rPr>
        <w:t xml:space="preserve">– </w:t>
      </w:r>
      <w:r w:rsidR="00421F2C" w:rsidRPr="00DD4F8B">
        <w:rPr>
          <w:i/>
          <w:lang w:val="en-GB"/>
        </w:rPr>
        <w:t>Graduation hall</w:t>
      </w:r>
    </w:p>
    <w:p w:rsidR="005E2115" w:rsidRPr="00DD4F8B" w:rsidRDefault="005E2115" w:rsidP="004E24BA">
      <w:pPr>
        <w:rPr>
          <w:lang w:val="en-GB"/>
        </w:rPr>
      </w:pPr>
    </w:p>
    <w:p w:rsidR="006A57F6" w:rsidRPr="00DD4F8B" w:rsidRDefault="00BD27C2" w:rsidP="004E24BA">
      <w:pPr>
        <w:rPr>
          <w:b/>
          <w:i/>
          <w:lang w:val="en-GB"/>
        </w:rPr>
      </w:pPr>
      <w:r w:rsidRPr="00DD4F8B">
        <w:rPr>
          <w:b/>
          <w:i/>
          <w:lang w:val="en-GB"/>
        </w:rPr>
        <w:tab/>
        <w:t>Workshop theme: Interrelations between TMTs, boards, and other decision-makers</w:t>
      </w:r>
    </w:p>
    <w:p w:rsidR="00BD27C2" w:rsidRPr="00DD4F8B" w:rsidRDefault="00BD27C2" w:rsidP="004E24BA">
      <w:pPr>
        <w:rPr>
          <w:i/>
          <w:lang w:val="en-GB"/>
        </w:rPr>
      </w:pPr>
      <w:r w:rsidRPr="00DD4F8B">
        <w:rPr>
          <w:i/>
          <w:lang w:val="en-GB"/>
        </w:rPr>
        <w:tab/>
        <w:t>Chair:</w:t>
      </w:r>
      <w:r w:rsidR="0022003A" w:rsidRPr="00DD4F8B">
        <w:rPr>
          <w:i/>
          <w:lang w:val="en-GB"/>
        </w:rPr>
        <w:t xml:space="preserve"> Tine Buyl</w:t>
      </w:r>
    </w:p>
    <w:p w:rsidR="00BD27C2" w:rsidRPr="00DD4F8B" w:rsidRDefault="00BD27C2" w:rsidP="004E24BA">
      <w:pPr>
        <w:rPr>
          <w:lang w:val="en-GB"/>
        </w:rPr>
      </w:pPr>
    </w:p>
    <w:p w:rsidR="00BD27C2" w:rsidRPr="00DD4F8B" w:rsidRDefault="007476BC" w:rsidP="007476BC">
      <w:pPr>
        <w:ind w:left="1440"/>
        <w:rPr>
          <w:lang w:val="en-GB"/>
        </w:rPr>
      </w:pPr>
      <w:r w:rsidRPr="00DD4F8B">
        <w:rPr>
          <w:lang w:val="en-GB"/>
        </w:rPr>
        <w:t>MANAGERIAL DISCRETION: THE MISSING LINK BETWEEN GOVERNANCE AND STRATEGY</w:t>
      </w:r>
    </w:p>
    <w:p w:rsidR="007476BC" w:rsidRPr="00DD4F8B" w:rsidRDefault="007476BC" w:rsidP="007476BC">
      <w:pPr>
        <w:ind w:left="1440"/>
        <w:rPr>
          <w:i/>
          <w:lang w:val="en-GB"/>
        </w:rPr>
      </w:pPr>
      <w:proofErr w:type="spellStart"/>
      <w:r w:rsidRPr="00DD4F8B">
        <w:rPr>
          <w:i/>
          <w:lang w:val="en-GB"/>
        </w:rPr>
        <w:t>Yuliya</w:t>
      </w:r>
      <w:proofErr w:type="spellEnd"/>
      <w:r w:rsidRPr="00DD4F8B">
        <w:rPr>
          <w:i/>
          <w:lang w:val="en-GB"/>
        </w:rPr>
        <w:t xml:space="preserve"> </w:t>
      </w:r>
      <w:proofErr w:type="spellStart"/>
      <w:r w:rsidRPr="00DD4F8B">
        <w:rPr>
          <w:i/>
          <w:lang w:val="en-GB"/>
        </w:rPr>
        <w:t>Ponomareva</w:t>
      </w:r>
      <w:proofErr w:type="spellEnd"/>
      <w:r w:rsidRPr="00DD4F8B">
        <w:rPr>
          <w:i/>
          <w:lang w:val="en-GB"/>
        </w:rPr>
        <w:t xml:space="preserve">, </w:t>
      </w:r>
      <w:proofErr w:type="spellStart"/>
      <w:r w:rsidRPr="00DD4F8B">
        <w:rPr>
          <w:i/>
          <w:lang w:val="en-GB"/>
        </w:rPr>
        <w:t>Timurs</w:t>
      </w:r>
      <w:proofErr w:type="spellEnd"/>
      <w:r w:rsidRPr="00DD4F8B">
        <w:rPr>
          <w:i/>
          <w:lang w:val="en-GB"/>
        </w:rPr>
        <w:t xml:space="preserve"> </w:t>
      </w:r>
      <w:proofErr w:type="spellStart"/>
      <w:r w:rsidRPr="00DD4F8B">
        <w:rPr>
          <w:i/>
          <w:lang w:val="en-GB"/>
        </w:rPr>
        <w:t>Umans</w:t>
      </w:r>
      <w:proofErr w:type="spellEnd"/>
    </w:p>
    <w:p w:rsidR="007476BC" w:rsidRPr="00DD4F8B" w:rsidRDefault="007476BC" w:rsidP="007476BC">
      <w:pPr>
        <w:ind w:left="1440"/>
        <w:rPr>
          <w:lang w:val="en-GB"/>
        </w:rPr>
      </w:pPr>
    </w:p>
    <w:p w:rsidR="007476BC" w:rsidRPr="00DD4F8B" w:rsidRDefault="007476BC" w:rsidP="007476BC">
      <w:pPr>
        <w:ind w:left="1440"/>
        <w:rPr>
          <w:lang w:val="en-GB"/>
        </w:rPr>
      </w:pPr>
      <w:r w:rsidRPr="00DD4F8B">
        <w:rPr>
          <w:lang w:val="en-GB"/>
        </w:rPr>
        <w:t>TMT HETEROGENEITY AND STRATEGIC DECISION QUALITY: THE MEDIATING ROLE OF INFORMATION EXCHANGE BETWEEN TOP MANAGEMENT AND MIDDLE MANAGEMENT</w:t>
      </w:r>
    </w:p>
    <w:p w:rsidR="007476BC" w:rsidRPr="00DD4F8B" w:rsidRDefault="007476BC" w:rsidP="007476BC">
      <w:pPr>
        <w:ind w:left="1440"/>
        <w:rPr>
          <w:i/>
          <w:lang w:val="en-GB"/>
        </w:rPr>
      </w:pPr>
      <w:r w:rsidRPr="00DD4F8B">
        <w:rPr>
          <w:i/>
          <w:lang w:val="en-GB"/>
        </w:rPr>
        <w:t xml:space="preserve">Marko Reimer, Sigrid </w:t>
      </w:r>
      <w:proofErr w:type="spellStart"/>
      <w:r w:rsidRPr="00DD4F8B">
        <w:rPr>
          <w:i/>
          <w:lang w:val="en-GB"/>
        </w:rPr>
        <w:t>Gschmack</w:t>
      </w:r>
      <w:proofErr w:type="spellEnd"/>
      <w:r w:rsidRPr="00DD4F8B">
        <w:rPr>
          <w:i/>
          <w:lang w:val="en-GB"/>
        </w:rPr>
        <w:t xml:space="preserve">, </w:t>
      </w:r>
      <w:proofErr w:type="spellStart"/>
      <w:r w:rsidRPr="00DD4F8B">
        <w:rPr>
          <w:i/>
          <w:lang w:val="en-GB"/>
        </w:rPr>
        <w:t>Utz</w:t>
      </w:r>
      <w:proofErr w:type="spellEnd"/>
      <w:r w:rsidRPr="00DD4F8B">
        <w:rPr>
          <w:i/>
          <w:lang w:val="en-GB"/>
        </w:rPr>
        <w:t xml:space="preserve"> </w:t>
      </w:r>
      <w:proofErr w:type="spellStart"/>
      <w:r w:rsidRPr="00DD4F8B">
        <w:rPr>
          <w:i/>
          <w:lang w:val="en-GB"/>
        </w:rPr>
        <w:t>Schäffer</w:t>
      </w:r>
      <w:proofErr w:type="spellEnd"/>
    </w:p>
    <w:p w:rsidR="007476BC" w:rsidRPr="00DD4F8B" w:rsidRDefault="007476BC" w:rsidP="007476BC">
      <w:pPr>
        <w:ind w:left="1440"/>
        <w:rPr>
          <w:lang w:val="en-GB"/>
        </w:rPr>
      </w:pPr>
    </w:p>
    <w:p w:rsidR="007476BC" w:rsidRPr="00DD4F8B" w:rsidRDefault="00F67B3D" w:rsidP="007476BC">
      <w:pPr>
        <w:ind w:left="1440"/>
        <w:rPr>
          <w:lang w:val="en-GB"/>
        </w:rPr>
      </w:pPr>
      <w:r>
        <w:rPr>
          <w:lang w:val="en-GB"/>
        </w:rPr>
        <w:t>ITS COMPOSITION IS NOT ITS DESTINY. ACHIEVING TMT BEHAVIORAL INTEGRATION THROUGH COOPERATIVE LEARNING</w:t>
      </w:r>
    </w:p>
    <w:p w:rsidR="007476BC" w:rsidRPr="00DD4F8B" w:rsidRDefault="007476BC" w:rsidP="007476BC">
      <w:pPr>
        <w:ind w:left="1440"/>
        <w:rPr>
          <w:i/>
          <w:lang w:val="en-GB"/>
        </w:rPr>
      </w:pPr>
      <w:r w:rsidRPr="00DD4F8B">
        <w:rPr>
          <w:i/>
          <w:lang w:val="en-GB"/>
        </w:rPr>
        <w:t xml:space="preserve">Maria </w:t>
      </w:r>
      <w:proofErr w:type="spellStart"/>
      <w:r w:rsidRPr="00DD4F8B">
        <w:rPr>
          <w:i/>
          <w:lang w:val="en-GB"/>
        </w:rPr>
        <w:t>Iborra</w:t>
      </w:r>
      <w:proofErr w:type="spellEnd"/>
    </w:p>
    <w:p w:rsidR="007476BC" w:rsidRPr="00DD4F8B" w:rsidRDefault="007476BC" w:rsidP="007476BC">
      <w:pPr>
        <w:ind w:left="1440"/>
        <w:rPr>
          <w:lang w:val="en-GB"/>
        </w:rPr>
      </w:pPr>
    </w:p>
    <w:p w:rsidR="007476BC" w:rsidRPr="00DD4F8B" w:rsidRDefault="007476BC" w:rsidP="007476BC">
      <w:pPr>
        <w:ind w:left="1440"/>
        <w:rPr>
          <w:lang w:val="en-GB"/>
        </w:rPr>
      </w:pPr>
      <w:r w:rsidRPr="00DD4F8B">
        <w:rPr>
          <w:lang w:val="en-GB"/>
        </w:rPr>
        <w:t>THE CO-EVOLUTION OF CEO AND TMT DYNAMIC MANAGERIAL CAPABILITIES AND FIRM DOMINANT LOGIC</w:t>
      </w:r>
    </w:p>
    <w:p w:rsidR="007476BC" w:rsidRPr="00DD4F8B" w:rsidRDefault="007476BC" w:rsidP="007476BC">
      <w:pPr>
        <w:ind w:left="1440"/>
        <w:rPr>
          <w:i/>
          <w:lang w:val="en-GB"/>
        </w:rPr>
      </w:pPr>
      <w:r w:rsidRPr="00DD4F8B">
        <w:rPr>
          <w:i/>
          <w:lang w:val="en-GB"/>
        </w:rPr>
        <w:t xml:space="preserve">Alexander Alexiev, </w:t>
      </w:r>
      <w:proofErr w:type="spellStart"/>
      <w:r w:rsidRPr="00DD4F8B">
        <w:rPr>
          <w:i/>
          <w:lang w:val="en-GB"/>
        </w:rPr>
        <w:t>Gerben</w:t>
      </w:r>
      <w:proofErr w:type="spellEnd"/>
      <w:r w:rsidRPr="00DD4F8B">
        <w:rPr>
          <w:i/>
          <w:lang w:val="en-GB"/>
        </w:rPr>
        <w:t xml:space="preserve"> </w:t>
      </w:r>
      <w:proofErr w:type="spellStart"/>
      <w:r w:rsidRPr="00DD4F8B">
        <w:rPr>
          <w:i/>
          <w:lang w:val="en-GB"/>
        </w:rPr>
        <w:t>Vlasveld</w:t>
      </w:r>
      <w:proofErr w:type="spellEnd"/>
      <w:r w:rsidRPr="00DD4F8B">
        <w:rPr>
          <w:i/>
          <w:lang w:val="en-GB"/>
        </w:rPr>
        <w:t xml:space="preserve">, Xavier </w:t>
      </w:r>
      <w:proofErr w:type="spellStart"/>
      <w:r w:rsidRPr="00DD4F8B">
        <w:rPr>
          <w:i/>
          <w:lang w:val="en-GB"/>
        </w:rPr>
        <w:t>Castaner</w:t>
      </w:r>
      <w:proofErr w:type="spellEnd"/>
    </w:p>
    <w:p w:rsidR="00BD27C2" w:rsidRPr="00DD4F8B" w:rsidRDefault="00BD27C2" w:rsidP="004E24BA">
      <w:pPr>
        <w:rPr>
          <w:lang w:val="en-GB"/>
        </w:rPr>
      </w:pPr>
    </w:p>
    <w:p w:rsidR="00F57DCD" w:rsidRPr="00DD4F8B" w:rsidRDefault="00F57DCD" w:rsidP="004E24BA">
      <w:pPr>
        <w:rPr>
          <w:lang w:val="en-GB"/>
        </w:rPr>
      </w:pPr>
      <w:r w:rsidRPr="00DD4F8B">
        <w:rPr>
          <w:lang w:val="en-GB"/>
        </w:rPr>
        <w:t>16:00 – 16:15</w:t>
      </w:r>
      <w:r w:rsidRPr="00DD4F8B">
        <w:rPr>
          <w:lang w:val="en-GB"/>
        </w:rPr>
        <w:tab/>
      </w:r>
      <w:r w:rsidRPr="00DD4F8B">
        <w:rPr>
          <w:b/>
          <w:lang w:val="en-GB"/>
        </w:rPr>
        <w:t>Closing words</w:t>
      </w:r>
      <w:r w:rsidRPr="00DD4F8B">
        <w:rPr>
          <w:lang w:val="en-GB"/>
        </w:rPr>
        <w:t xml:space="preserve"> – </w:t>
      </w:r>
      <w:r w:rsidR="00421F2C" w:rsidRPr="00DD4F8B">
        <w:rPr>
          <w:i/>
          <w:lang w:val="en-GB"/>
        </w:rPr>
        <w:t>Graduation hall</w:t>
      </w:r>
      <w:r w:rsidRPr="00DD4F8B">
        <w:rPr>
          <w:lang w:val="en-GB"/>
        </w:rPr>
        <w:t xml:space="preserve"> </w:t>
      </w:r>
    </w:p>
    <w:p w:rsidR="00F57DCD" w:rsidRPr="00DD4F8B" w:rsidRDefault="00F57DCD" w:rsidP="004E24BA">
      <w:pPr>
        <w:rPr>
          <w:lang w:val="en-GB"/>
        </w:rPr>
      </w:pPr>
    </w:p>
    <w:p w:rsidR="005E2115" w:rsidRPr="00DD4F8B" w:rsidRDefault="00F57DCD" w:rsidP="004E24BA">
      <w:pPr>
        <w:rPr>
          <w:lang w:val="en-GB"/>
        </w:rPr>
      </w:pPr>
      <w:r w:rsidRPr="00DD4F8B">
        <w:rPr>
          <w:lang w:val="en-GB"/>
        </w:rPr>
        <w:t>16:15</w:t>
      </w:r>
      <w:r w:rsidR="005E2115" w:rsidRPr="00DD4F8B">
        <w:rPr>
          <w:lang w:val="en-GB"/>
        </w:rPr>
        <w:t xml:space="preserve"> – 18:00: </w:t>
      </w:r>
      <w:r w:rsidR="005E2115" w:rsidRPr="00DD4F8B">
        <w:rPr>
          <w:lang w:val="en-GB"/>
        </w:rPr>
        <w:tab/>
      </w:r>
      <w:r w:rsidR="005E2115" w:rsidRPr="00DD4F8B">
        <w:rPr>
          <w:b/>
          <w:lang w:val="en-GB"/>
        </w:rPr>
        <w:t>Beer and wine reception</w:t>
      </w:r>
      <w:r w:rsidR="005E2115" w:rsidRPr="00DD4F8B">
        <w:rPr>
          <w:lang w:val="en-GB"/>
        </w:rPr>
        <w:t xml:space="preserve"> – </w:t>
      </w:r>
      <w:r w:rsidR="005E2115" w:rsidRPr="00DD4F8B">
        <w:rPr>
          <w:i/>
          <w:lang w:val="en-GB"/>
        </w:rPr>
        <w:t>Patio</w:t>
      </w:r>
    </w:p>
    <w:p w:rsidR="005E2115" w:rsidRPr="00DD4F8B" w:rsidRDefault="005E2115" w:rsidP="004E24BA">
      <w:pPr>
        <w:rPr>
          <w:lang w:val="en-GB"/>
        </w:rPr>
      </w:pPr>
    </w:p>
    <w:p w:rsidR="005E2115" w:rsidRPr="00DD4F8B" w:rsidRDefault="005E2115" w:rsidP="004E24BA">
      <w:pPr>
        <w:rPr>
          <w:lang w:val="en-GB"/>
        </w:rPr>
      </w:pPr>
    </w:p>
    <w:p w:rsidR="002667EA" w:rsidRPr="00DD4F8B" w:rsidRDefault="002667EA" w:rsidP="004E24BA">
      <w:pPr>
        <w:rPr>
          <w:lang w:val="en-GB"/>
        </w:rPr>
      </w:pPr>
    </w:p>
    <w:p w:rsidR="000042C9" w:rsidRPr="00DD4F8B" w:rsidRDefault="000042C9" w:rsidP="004E24BA">
      <w:pPr>
        <w:rPr>
          <w:i/>
          <w:lang w:val="en-GB"/>
        </w:rPr>
      </w:pPr>
    </w:p>
    <w:p w:rsidR="000042C9" w:rsidRPr="00DD4F8B" w:rsidRDefault="000042C9" w:rsidP="004E24BA">
      <w:pPr>
        <w:rPr>
          <w:lang w:val="en-GB"/>
        </w:rPr>
      </w:pPr>
    </w:p>
    <w:sectPr w:rsidR="000042C9" w:rsidRPr="00DD4F8B" w:rsidSect="00036371">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20"/>
    <w:rsid w:val="000042C9"/>
    <w:rsid w:val="00036371"/>
    <w:rsid w:val="000B527B"/>
    <w:rsid w:val="000F0E13"/>
    <w:rsid w:val="001327D3"/>
    <w:rsid w:val="001C5AF9"/>
    <w:rsid w:val="001F15B3"/>
    <w:rsid w:val="0022003A"/>
    <w:rsid w:val="00225BC3"/>
    <w:rsid w:val="002667EA"/>
    <w:rsid w:val="002A70C2"/>
    <w:rsid w:val="002D3065"/>
    <w:rsid w:val="00321DF5"/>
    <w:rsid w:val="0033207F"/>
    <w:rsid w:val="0033596A"/>
    <w:rsid w:val="00393A90"/>
    <w:rsid w:val="00421F2C"/>
    <w:rsid w:val="0042450D"/>
    <w:rsid w:val="00434D08"/>
    <w:rsid w:val="004E24BA"/>
    <w:rsid w:val="00516A91"/>
    <w:rsid w:val="005E2115"/>
    <w:rsid w:val="006A57F6"/>
    <w:rsid w:val="006D0285"/>
    <w:rsid w:val="007476BC"/>
    <w:rsid w:val="0082642B"/>
    <w:rsid w:val="008A7220"/>
    <w:rsid w:val="00902371"/>
    <w:rsid w:val="00A56002"/>
    <w:rsid w:val="00BA494B"/>
    <w:rsid w:val="00BC175A"/>
    <w:rsid w:val="00BD27C2"/>
    <w:rsid w:val="00D32123"/>
    <w:rsid w:val="00D563DC"/>
    <w:rsid w:val="00DD4F8B"/>
    <w:rsid w:val="00E65FAD"/>
    <w:rsid w:val="00EA6C39"/>
    <w:rsid w:val="00EF6C01"/>
    <w:rsid w:val="00F57DCD"/>
    <w:rsid w:val="00F67B3D"/>
    <w:rsid w:val="00FC1020"/>
    <w:rsid w:val="00FC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220"/>
    <w:rPr>
      <w:rFonts w:ascii="Tahoma" w:hAnsi="Tahoma" w:cs="Tahoma"/>
      <w:sz w:val="16"/>
      <w:szCs w:val="16"/>
    </w:rPr>
  </w:style>
  <w:style w:type="character" w:customStyle="1" w:styleId="BalloonTextChar">
    <w:name w:val="Balloon Text Char"/>
    <w:basedOn w:val="DefaultParagraphFont"/>
    <w:link w:val="BalloonText"/>
    <w:uiPriority w:val="99"/>
    <w:semiHidden/>
    <w:rsid w:val="008A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220"/>
    <w:rPr>
      <w:rFonts w:ascii="Tahoma" w:hAnsi="Tahoma" w:cs="Tahoma"/>
      <w:sz w:val="16"/>
      <w:szCs w:val="16"/>
    </w:rPr>
  </w:style>
  <w:style w:type="character" w:customStyle="1" w:styleId="BalloonTextChar">
    <w:name w:val="Balloon Text Char"/>
    <w:basedOn w:val="DefaultParagraphFont"/>
    <w:link w:val="BalloonText"/>
    <w:uiPriority w:val="99"/>
    <w:semiHidden/>
    <w:rsid w:val="008A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1074</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Buyl Tine</dc:creator>
  <cp:lastModifiedBy>Buyl Tine</cp:lastModifiedBy>
  <cp:revision>33</cp:revision>
  <cp:lastPrinted>2015-03-03T08:10:00Z</cp:lastPrinted>
  <dcterms:created xsi:type="dcterms:W3CDTF">2015-03-02T16:08:00Z</dcterms:created>
  <dcterms:modified xsi:type="dcterms:W3CDTF">2015-03-16T09:53:00Z</dcterms:modified>
</cp:coreProperties>
</file>